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>
      <w:pPr>
        <w:pStyle w:val="NoSpacing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«Козьминская средняя общеобразовательная школа»</w:t>
      </w:r>
    </w:p>
    <w:p>
      <w:pPr>
        <w:pStyle w:val="NoSpacing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Ливенского района Орловской области</w:t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ind w:hanging="0"/>
        <w:jc w:val="right"/>
        <w:rPr>
          <w:lang w:val="ru-RU" w:eastAsia="ru-RU"/>
        </w:rPr>
      </w:pPr>
      <w:r>
        <w:rPr>
          <w:rFonts w:eastAsia="Times New Roman" w:cs="Times New Roman"/>
          <w:b w:val="false"/>
          <w:bCs w:val="false"/>
          <w:sz w:val="20"/>
          <w:szCs w:val="20"/>
          <w:lang w:val="ru-RU" w:eastAsia="ru-RU"/>
        </w:rPr>
        <w:t>от 01.09.2025 г</w:t>
      </w:r>
      <w:r>
        <w:rPr>
          <w:rFonts w:eastAsia="Times New Roman" w:cs="Times New Roman"/>
          <w:sz w:val="24"/>
          <w:szCs w:val="20"/>
          <w:lang w:val="ru-RU" w:eastAsia="ru-RU"/>
        </w:rPr>
        <w:t>.</w:t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РАБОЧАЯ ПРОГРАММА 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ВНЕУРОЧНОЙ ДЕЯТЕЛЬНОСТИ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КУРСА «ВОЛШЕБНАЯ ПАЛИТРА»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626" w:right="0" w:hanging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6 КЛАСС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учитель начальных классов 1 категории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Дорохова А.Г.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Принята решением педсовета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№1 от 2</w:t>
      </w:r>
      <w:r>
        <w:rPr>
          <w:rFonts w:cs="Times New Roman" w:ascii="Times New Roman" w:hAnsi="Times New Roman"/>
          <w:sz w:val="24"/>
          <w:szCs w:val="24"/>
        </w:rPr>
        <w:t>8</w:t>
      </w:r>
      <w:r>
        <w:rPr>
          <w:rFonts w:cs="Times New Roman" w:ascii="Times New Roman" w:hAnsi="Times New Roman"/>
          <w:sz w:val="24"/>
          <w:szCs w:val="24"/>
        </w:rPr>
        <w:t>.08.2025г.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suppressAutoHyphens w:val="true"/>
        <w:spacing w:lineRule="atLeast" w:line="100" w:before="0" w:after="0"/>
        <w:ind w:left="8" w:right="152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b/>
          <w:sz w:val="28"/>
          <w:szCs w:val="28"/>
          <w:lang w:val="ru-RU"/>
        </w:rPr>
        <w:t>начального общего образования (ФГОС НОО)</w:t>
      </w:r>
    </w:p>
    <w:p>
      <w:pPr>
        <w:pStyle w:val="1"/>
        <w:spacing w:before="72" w:after="0"/>
        <w:ind w:left="8" w:right="152" w:hanging="0"/>
        <w:jc w:val="center"/>
        <w:rPr>
          <w:b/>
          <w:b/>
          <w:sz w:val="32"/>
        </w:rPr>
      </w:pPr>
      <w:r>
        <w:rPr>
          <w:b/>
          <w:sz w:val="32"/>
        </w:rPr>
      </w:r>
    </w:p>
    <w:p>
      <w:pPr>
        <w:pStyle w:val="1"/>
        <w:spacing w:before="72" w:after="0"/>
        <w:ind w:left="8" w:right="152" w:hanging="0"/>
        <w:jc w:val="center"/>
        <w:rPr>
          <w:b/>
          <w:b/>
          <w:sz w:val="32"/>
        </w:rPr>
      </w:pPr>
      <w:r>
        <w:rPr>
          <w:b/>
          <w:sz w:val="32"/>
        </w:rPr>
      </w:r>
    </w:p>
    <w:p>
      <w:pPr>
        <w:pStyle w:val="1"/>
        <w:spacing w:before="72" w:after="0"/>
        <w:ind w:left="0" w:right="152" w:hanging="0"/>
        <w:jc w:val="center"/>
        <w:rPr>
          <w:b/>
          <w:b/>
          <w:sz w:val="32"/>
        </w:rPr>
      </w:pPr>
      <w:r>
        <w:rPr>
          <w:rFonts w:cs="Times New Roman"/>
          <w:spacing w:val="-2"/>
          <w:sz w:val="28"/>
          <w:szCs w:val="28"/>
        </w:rPr>
        <w:t>с. Козьминка 2025г.</w:t>
      </w:r>
    </w:p>
    <w:p>
      <w:pPr>
        <w:pStyle w:val="1"/>
        <w:spacing w:before="72" w:after="0"/>
        <w:ind w:left="8" w:right="152" w:hanging="0"/>
        <w:jc w:val="center"/>
        <w:rPr>
          <w:b/>
          <w:b/>
          <w:sz w:val="32"/>
        </w:rPr>
      </w:pPr>
      <w:r>
        <w:rPr>
          <w:b/>
          <w:sz w:val="32"/>
        </w:rPr>
      </w:r>
    </w:p>
    <w:p>
      <w:pPr>
        <w:pStyle w:val="1"/>
        <w:spacing w:before="72" w:after="0"/>
        <w:ind w:left="8" w:right="152" w:hanging="0"/>
        <w:jc w:val="center"/>
        <w:rPr>
          <w:b/>
          <w:b/>
          <w:sz w:val="32"/>
        </w:rPr>
      </w:pPr>
      <w:r>
        <w:rPr>
          <w:spacing w:val="-2"/>
        </w:rPr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записка.</w:t>
      </w:r>
    </w:p>
    <w:p>
      <w:pPr>
        <w:pStyle w:val="Style14"/>
        <w:spacing w:before="245" w:after="0"/>
        <w:ind w:left="140" w:right="635" w:hanging="0"/>
        <w:rPr>
          <w:b/>
          <w:b/>
          <w:sz w:val="32"/>
        </w:rPr>
      </w:pPr>
      <w:r>
        <w:rPr/>
        <w:t>Рабочая программа внеурочной деятельности «Волшебная палитра» разработана</w:t>
      </w:r>
      <w:r>
        <w:rPr>
          <w:spacing w:val="-5"/>
        </w:rPr>
        <w:t xml:space="preserve"> </w:t>
      </w:r>
      <w:r>
        <w:rPr/>
        <w:t>для</w:t>
      </w:r>
      <w:r>
        <w:rPr>
          <w:spacing w:val="-2"/>
        </w:rPr>
        <w:t xml:space="preserve"> </w:t>
      </w:r>
      <w:r>
        <w:rPr/>
        <w:t>5,6,8</w:t>
      </w:r>
      <w:r>
        <w:rPr>
          <w:spacing w:val="-10"/>
        </w:rPr>
        <w:t xml:space="preserve"> </w:t>
      </w:r>
      <w:r>
        <w:rPr/>
        <w:t>классов</w:t>
      </w:r>
      <w:r>
        <w:rPr>
          <w:spacing w:val="-7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основании</w:t>
      </w:r>
      <w:r>
        <w:rPr>
          <w:spacing w:val="-6"/>
        </w:rPr>
        <w:t xml:space="preserve"> </w:t>
      </w:r>
      <w:r>
        <w:rPr/>
        <w:t>следующих</w:t>
      </w:r>
      <w:r>
        <w:rPr>
          <w:spacing w:val="-10"/>
        </w:rPr>
        <w:t xml:space="preserve"> </w:t>
      </w:r>
      <w:r>
        <w:rPr/>
        <w:t xml:space="preserve">нормативных </w:t>
      </w:r>
      <w:r>
        <w:rPr>
          <w:spacing w:val="-2"/>
        </w:rPr>
        <w:t>документов: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46" w:leader="none"/>
        </w:tabs>
        <w:spacing w:lineRule="auto" w:line="240" w:before="201" w:after="0"/>
        <w:ind w:left="846" w:right="0" w:hanging="562"/>
        <w:jc w:val="both"/>
        <w:rPr>
          <w:sz w:val="24"/>
        </w:rPr>
      </w:pPr>
      <w:r>
        <w:rPr>
          <w:sz w:val="28"/>
        </w:rPr>
        <w:t>Федеральный</w:t>
      </w:r>
      <w:r>
        <w:rPr>
          <w:spacing w:val="54"/>
          <w:sz w:val="28"/>
        </w:rPr>
        <w:t xml:space="preserve"> </w:t>
      </w:r>
      <w:r>
        <w:rPr>
          <w:sz w:val="28"/>
        </w:rPr>
        <w:t>закон</w:t>
      </w:r>
      <w:r>
        <w:rPr>
          <w:spacing w:val="55"/>
          <w:sz w:val="28"/>
        </w:rPr>
        <w:t xml:space="preserve"> </w:t>
      </w:r>
      <w:r>
        <w:rPr>
          <w:sz w:val="28"/>
        </w:rPr>
        <w:t>от</w:t>
      </w:r>
      <w:r>
        <w:rPr>
          <w:spacing w:val="52"/>
          <w:sz w:val="28"/>
        </w:rPr>
        <w:t xml:space="preserve"> </w:t>
      </w:r>
      <w:r>
        <w:rPr>
          <w:sz w:val="28"/>
        </w:rPr>
        <w:t>29.12.2012</w:t>
      </w:r>
      <w:r>
        <w:rPr>
          <w:spacing w:val="55"/>
          <w:sz w:val="28"/>
        </w:rPr>
        <w:t xml:space="preserve"> </w:t>
      </w:r>
      <w:r>
        <w:rPr>
          <w:sz w:val="28"/>
        </w:rPr>
        <w:t>№</w:t>
      </w:r>
      <w:r>
        <w:rPr>
          <w:spacing w:val="57"/>
          <w:sz w:val="28"/>
        </w:rPr>
        <w:t xml:space="preserve"> </w:t>
      </w:r>
      <w:r>
        <w:rPr>
          <w:sz w:val="28"/>
        </w:rPr>
        <w:t>273-ФЗ</w:t>
      </w:r>
      <w:r>
        <w:rPr>
          <w:spacing w:val="55"/>
          <w:sz w:val="28"/>
        </w:rPr>
        <w:t xml:space="preserve"> </w:t>
      </w:r>
      <w:r>
        <w:rPr>
          <w:sz w:val="28"/>
        </w:rPr>
        <w:t>(ред.</w:t>
      </w:r>
      <w:r>
        <w:rPr>
          <w:spacing w:val="56"/>
          <w:sz w:val="28"/>
        </w:rPr>
        <w:t xml:space="preserve"> </w:t>
      </w:r>
      <w:r>
        <w:rPr>
          <w:sz w:val="28"/>
        </w:rPr>
        <w:t>от</w:t>
      </w:r>
      <w:r>
        <w:rPr>
          <w:spacing w:val="53"/>
          <w:sz w:val="28"/>
        </w:rPr>
        <w:t xml:space="preserve"> </w:t>
      </w:r>
      <w:r>
        <w:rPr>
          <w:spacing w:val="-2"/>
          <w:sz w:val="28"/>
        </w:rPr>
        <w:t>25.12.2023)</w:t>
      </w:r>
    </w:p>
    <w:p>
      <w:pPr>
        <w:pStyle w:val="Normal"/>
        <w:spacing w:lineRule="auto" w:line="276" w:before="47" w:after="0"/>
        <w:ind w:left="255" w:right="743" w:hanging="0"/>
        <w:jc w:val="both"/>
        <w:rPr>
          <w:sz w:val="28"/>
        </w:rPr>
      </w:pPr>
      <w:r>
        <w:rPr>
          <w:sz w:val="28"/>
        </w:rPr>
        <w:t xml:space="preserve">«Об образовании в Российской Федерации» </w:t>
      </w:r>
      <w:r>
        <w:rPr>
          <w:i/>
          <w:sz w:val="28"/>
        </w:rPr>
        <w:t>(с изменениями и дополнениями, вступившими в силу с 01.09.2025)</w:t>
      </w:r>
      <w:r>
        <w:rPr>
          <w:sz w:val="28"/>
        </w:rPr>
        <w:t>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45" w:leader="none"/>
        </w:tabs>
        <w:spacing w:lineRule="auto" w:line="276" w:before="0" w:after="0"/>
        <w:ind w:left="255" w:right="747" w:firstLine="28"/>
        <w:jc w:val="both"/>
        <w:rPr>
          <w:sz w:val="24"/>
        </w:rPr>
      </w:pPr>
      <w:r>
        <w:rPr>
          <w:sz w:val="28"/>
        </w:rPr>
        <w:t xml:space="preserve">Федеральный закон от 19.12.2023 № 618-ФЗ «О внесении изменений в Федеральный закон «Об образовании в Российской </w:t>
      </w:r>
      <w:r>
        <w:rPr>
          <w:spacing w:val="-2"/>
          <w:sz w:val="28"/>
        </w:rPr>
        <w:t>Федерации»;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45" w:leader="none"/>
        </w:tabs>
        <w:spacing w:lineRule="auto" w:line="276" w:before="0" w:after="0"/>
        <w:ind w:left="255" w:right="748" w:firstLine="28"/>
        <w:jc w:val="both"/>
        <w:rPr>
          <w:sz w:val="24"/>
        </w:rPr>
      </w:pPr>
      <w:r>
        <w:rPr>
          <w:sz w:val="28"/>
        </w:rPr>
        <w:t>Постановление Правительства Российской Федерации от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11.10.2023 № 1678 «Об утверждении Правил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 </w:t>
      </w:r>
      <w:r>
        <w:rPr>
          <w:i/>
          <w:sz w:val="28"/>
        </w:rPr>
        <w:t>(начало действия документа - 01.09.2024)</w:t>
      </w:r>
      <w:r>
        <w:rPr>
          <w:sz w:val="28"/>
        </w:rPr>
        <w:t>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45" w:leader="none"/>
          <w:tab w:val="left" w:pos="2416" w:leader="none"/>
          <w:tab w:val="left" w:pos="4640" w:leader="none"/>
          <w:tab w:val="left" w:pos="6973" w:leader="none"/>
        </w:tabs>
        <w:spacing w:lineRule="auto" w:line="276" w:before="0" w:after="0"/>
        <w:ind w:left="255" w:right="745" w:firstLine="28"/>
        <w:jc w:val="both"/>
        <w:rPr>
          <w:sz w:val="24"/>
        </w:rPr>
      </w:pPr>
      <w:r>
        <w:rPr>
          <w:sz w:val="28"/>
        </w:rPr>
        <w:t xml:space="preserve">Приказ Минпросвещения РФ от 22.01.2024 № 31 «О внесении изменений в некоторые приказы Министерства образования и науки Российской Федерации и Министерства просвещения Российской </w:t>
      </w:r>
      <w:r>
        <w:rPr>
          <w:spacing w:val="-2"/>
          <w:sz w:val="28"/>
        </w:rPr>
        <w:t>Федерации,</w:t>
      </w:r>
      <w:r>
        <w:rPr>
          <w:sz w:val="28"/>
        </w:rPr>
        <w:tab/>
      </w:r>
      <w:r>
        <w:rPr>
          <w:spacing w:val="-2"/>
          <w:sz w:val="28"/>
        </w:rPr>
        <w:t>касающиеся</w:t>
      </w:r>
      <w:r>
        <w:rPr>
          <w:sz w:val="28"/>
        </w:rPr>
        <w:tab/>
      </w:r>
      <w:r>
        <w:rPr>
          <w:spacing w:val="-2"/>
          <w:sz w:val="28"/>
        </w:rPr>
        <w:t>федеральных</w:t>
      </w:r>
      <w:r>
        <w:rPr>
          <w:sz w:val="28"/>
        </w:rPr>
        <w:tab/>
      </w:r>
      <w:r>
        <w:rPr>
          <w:spacing w:val="-2"/>
          <w:sz w:val="28"/>
        </w:rPr>
        <w:t xml:space="preserve">государственных </w:t>
      </w:r>
      <w:r>
        <w:rPr>
          <w:sz w:val="28"/>
        </w:rPr>
        <w:t>образовательных стандартов начального общего образования и основного общего 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45" w:leader="none"/>
        </w:tabs>
        <w:spacing w:lineRule="auto" w:line="276" w:before="0" w:after="0"/>
        <w:ind w:left="255" w:right="741" w:firstLine="28"/>
        <w:jc w:val="both"/>
        <w:rPr>
          <w:sz w:val="24"/>
        </w:rPr>
      </w:pPr>
      <w:r>
        <w:rPr>
          <w:sz w:val="28"/>
        </w:rPr>
        <w:t>Приказ Минпросвещения РФ от 31.05.2021 № 287 (ред. от 22.01.2024) «Об утверждении федерального государственного образовательного стандарта основного общегообразования»;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45" w:leader="none"/>
          <w:tab w:val="left" w:pos="2416" w:leader="none"/>
          <w:tab w:val="left" w:pos="4640" w:leader="none"/>
          <w:tab w:val="left" w:pos="6973" w:leader="none"/>
        </w:tabs>
        <w:spacing w:lineRule="auto" w:line="276" w:before="0" w:after="0"/>
        <w:ind w:left="255" w:right="745" w:firstLine="28"/>
        <w:jc w:val="both"/>
        <w:rPr>
          <w:sz w:val="24"/>
        </w:rPr>
      </w:pPr>
      <w:r>
        <w:rPr>
          <w:sz w:val="28"/>
        </w:rPr>
        <w:t xml:space="preserve">Приказ Минпросвещения РФ от 19.02.2024 № 110 «О внесении изменений в некоторые приказы Министерства образования и науки Российской Федерации и Министерства просвещения Российской </w:t>
      </w:r>
      <w:r>
        <w:rPr>
          <w:spacing w:val="-2"/>
          <w:sz w:val="28"/>
        </w:rPr>
        <w:t>Федерации,</w:t>
      </w:r>
      <w:r>
        <w:rPr>
          <w:sz w:val="28"/>
        </w:rPr>
        <w:tab/>
      </w:r>
      <w:r>
        <w:rPr>
          <w:spacing w:val="-2"/>
          <w:sz w:val="28"/>
        </w:rPr>
        <w:t>касающиеся</w:t>
      </w:r>
      <w:r>
        <w:rPr>
          <w:sz w:val="28"/>
        </w:rPr>
        <w:tab/>
      </w:r>
      <w:r>
        <w:rPr>
          <w:spacing w:val="-2"/>
          <w:sz w:val="28"/>
        </w:rPr>
        <w:t>федеральных</w:t>
      </w:r>
      <w:r>
        <w:rPr>
          <w:sz w:val="28"/>
        </w:rPr>
        <w:tab/>
      </w:r>
      <w:r>
        <w:rPr>
          <w:spacing w:val="-2"/>
          <w:sz w:val="28"/>
        </w:rPr>
        <w:t xml:space="preserve">государственных </w:t>
      </w:r>
      <w:r>
        <w:rPr>
          <w:sz w:val="28"/>
        </w:rPr>
        <w:t xml:space="preserve">образовательных стандартов основного общего образования» </w:t>
      </w:r>
      <w:r>
        <w:rPr>
          <w:i/>
          <w:sz w:val="28"/>
        </w:rPr>
        <w:t xml:space="preserve">(начало действия документа - </w:t>
      </w:r>
      <w:hyperlink r:id="rId3">
        <w:r>
          <w:rPr>
            <w:i/>
            <w:sz w:val="28"/>
          </w:rPr>
          <w:t>01.09.2025)</w:t>
        </w:r>
      </w:hyperlink>
      <w:r>
        <w:rPr>
          <w:sz w:val="28"/>
        </w:rPr>
        <w:t>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45" w:leader="none"/>
        </w:tabs>
        <w:spacing w:lineRule="auto" w:line="276" w:before="0" w:after="0"/>
        <w:ind w:left="255" w:right="756" w:firstLine="28"/>
        <w:jc w:val="both"/>
        <w:rPr>
          <w:sz w:val="24"/>
        </w:rPr>
      </w:pPr>
      <w:r>
        <w:rPr>
          <w:sz w:val="28"/>
        </w:rPr>
        <w:t xml:space="preserve">Федеральный закон от 21.04.2025 № 86-ФЗ «О внесении изменений в статьи 3 и 47 Федерального закона «Об образовании в Российской </w:t>
      </w:r>
      <w:r>
        <w:rPr>
          <w:spacing w:val="-2"/>
          <w:sz w:val="28"/>
        </w:rPr>
        <w:t>Федерации»;</w:t>
      </w:r>
    </w:p>
    <w:p>
      <w:pPr>
        <w:sectPr>
          <w:type w:val="nextPage"/>
          <w:pgSz w:w="11906" w:h="16838"/>
          <w:pgMar w:left="1559" w:right="566" w:header="0" w:top="1040" w:footer="0" w:bottom="280" w:gutter="0"/>
          <w:pgNumType w:fmt="decimal"/>
          <w:formProt w:val="false"/>
          <w:textDirection w:val="lrTb"/>
          <w:docGrid w:type="default" w:linePitch="312" w:charSpace="0"/>
        </w:sectPr>
        <w:pStyle w:val="ListParagraph"/>
        <w:numPr>
          <w:ilvl w:val="0"/>
          <w:numId w:val="7"/>
        </w:numPr>
        <w:tabs>
          <w:tab w:val="clear" w:pos="720"/>
          <w:tab w:val="left" w:pos="845" w:leader="none"/>
          <w:tab w:val="left" w:pos="2416" w:leader="none"/>
          <w:tab w:val="left" w:pos="4640" w:leader="none"/>
          <w:tab w:val="left" w:pos="6973" w:leader="none"/>
        </w:tabs>
        <w:spacing w:lineRule="auto" w:line="276" w:before="0" w:after="0"/>
        <w:ind w:left="255" w:right="745" w:firstLine="28"/>
        <w:jc w:val="both"/>
        <w:rPr>
          <w:sz w:val="24"/>
        </w:rPr>
      </w:pPr>
      <w:r>
        <w:rPr>
          <w:sz w:val="28"/>
        </w:rPr>
        <w:t xml:space="preserve">Приказ Минпросвещения РФ от 27.12.2023 № 1028 «О внесении изменений в некоторые приказы Министерства образования и науки Российской Федерации и Министерства просвещения Российской </w:t>
      </w:r>
      <w:r>
        <w:rPr>
          <w:spacing w:val="-2"/>
          <w:sz w:val="28"/>
        </w:rPr>
        <w:t>Федерации,</w:t>
      </w:r>
      <w:r>
        <w:rPr>
          <w:sz w:val="28"/>
        </w:rPr>
        <w:tab/>
      </w:r>
      <w:r>
        <w:rPr>
          <w:spacing w:val="-2"/>
          <w:sz w:val="28"/>
        </w:rPr>
        <w:t>касающиеся</w:t>
      </w:r>
      <w:r>
        <w:rPr>
          <w:sz w:val="28"/>
        </w:rPr>
        <w:tab/>
      </w:r>
      <w:r>
        <w:rPr>
          <w:spacing w:val="-2"/>
          <w:sz w:val="28"/>
        </w:rPr>
        <w:t>федеральных</w:t>
      </w:r>
      <w:r>
        <w:rPr>
          <w:sz w:val="28"/>
        </w:rPr>
        <w:tab/>
      </w:r>
      <w:r>
        <w:rPr>
          <w:spacing w:val="-2"/>
          <w:sz w:val="28"/>
        </w:rPr>
        <w:t>государственных</w:t>
      </w:r>
    </w:p>
    <w:p>
      <w:pPr>
        <w:pStyle w:val="Style14"/>
        <w:spacing w:lineRule="auto" w:line="276" w:before="67" w:after="0"/>
        <w:ind w:left="255" w:right="739" w:hanging="360"/>
        <w:jc w:val="both"/>
        <w:rPr>
          <w:sz w:val="24"/>
        </w:rPr>
      </w:pPr>
      <w:r>
        <w:rPr/>
        <w:t>образовательных стандартов основного общего образования и среднего общего 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45" w:leader="none"/>
        </w:tabs>
        <w:spacing w:lineRule="auto" w:line="240" w:before="4" w:after="0"/>
        <w:ind w:left="284" w:right="750" w:hanging="0"/>
        <w:jc w:val="both"/>
        <w:rPr>
          <w:sz w:val="28"/>
        </w:rPr>
      </w:pPr>
      <w:r>
        <w:rPr>
          <w:sz w:val="28"/>
        </w:rPr>
        <w:t>Приказ Минпросвещения РФ от 18.05.2023 № 370 (ред. от 19.03.2024) «Об утверждении федеральной образовательной программы основного общего 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46" w:leader="none"/>
        </w:tabs>
        <w:spacing w:lineRule="auto" w:line="240" w:before="0" w:after="0"/>
        <w:ind w:left="284" w:right="747" w:hanging="0"/>
        <w:jc w:val="both"/>
        <w:rPr>
          <w:sz w:val="28"/>
        </w:rPr>
      </w:pPr>
      <w:r>
        <w:rPr>
          <w:sz w:val="28"/>
        </w:rPr>
        <w:t>Приказ Минпросвещения РФ от 01.02.2024 № 62 «О внесении изменений в некоторые приказы Министерства просвещения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 Федерации, касающиеся федеральных образовательных программ основного общего образования и среднего общего образования» 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46" w:leader="none"/>
        </w:tabs>
        <w:spacing w:lineRule="auto" w:line="240" w:before="0" w:after="0"/>
        <w:ind w:left="284" w:right="749" w:hanging="0"/>
        <w:jc w:val="both"/>
        <w:rPr>
          <w:sz w:val="28"/>
        </w:rPr>
      </w:pPr>
      <w:r>
        <w:rPr>
          <w:sz w:val="28"/>
        </w:rPr>
        <w:t>Федеральный закон от 08.08.2024 № 315-ФЗ «О внесении изменений в Федеральный закон «Об образовании в Российской Федерации» (начало действия документа – 01.03.2025);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46" w:leader="none"/>
        </w:tabs>
        <w:spacing w:lineRule="auto" w:line="240" w:before="0" w:after="0"/>
        <w:ind w:left="140" w:right="757" w:firstLine="144"/>
        <w:jc w:val="both"/>
        <w:rPr>
          <w:sz w:val="28"/>
        </w:rPr>
      </w:pPr>
      <w:r>
        <w:rPr>
          <w:sz w:val="28"/>
        </w:rPr>
        <w:t>Приказ Минпросвещения РФ от 18.07.2022 № 568 «О внесении изменений в федеральный государственный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образовательный стандарт основного общего 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72" w:leader="none"/>
        </w:tabs>
        <w:spacing w:lineRule="auto" w:line="240" w:before="0" w:after="0"/>
        <w:ind w:left="140" w:right="743" w:hanging="0"/>
        <w:jc w:val="both"/>
        <w:rPr>
          <w:sz w:val="28"/>
        </w:rPr>
      </w:pPr>
      <w:r>
        <w:rPr>
          <w:sz w:val="28"/>
        </w:rPr>
        <w:t>Приказ Минпросвещения РФ от 31.08.2023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576" w:leader="none"/>
        </w:tabs>
        <w:spacing w:lineRule="auto" w:line="240" w:before="0" w:after="0"/>
        <w:ind w:left="140" w:right="280" w:hanging="0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Минобрнауки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sz w:val="28"/>
        </w:rPr>
        <w:t xml:space="preserve"> </w:t>
      </w:r>
      <w:r>
        <w:rPr>
          <w:sz w:val="28"/>
        </w:rPr>
        <w:t>№</w:t>
      </w:r>
      <w:r>
        <w:rPr>
          <w:spacing w:val="80"/>
          <w:sz w:val="28"/>
        </w:rPr>
        <w:t xml:space="preserve"> </w:t>
      </w:r>
      <w:r>
        <w:rPr>
          <w:sz w:val="28"/>
        </w:rPr>
        <w:t>845,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России 30.07.2020 № 369 от «Об утверждении Порядка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00" w:leader="none"/>
        </w:tabs>
        <w:spacing w:lineRule="auto" w:line="240" w:before="0" w:after="0"/>
        <w:ind w:left="140" w:right="735" w:hanging="0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-5"/>
          <w:sz w:val="28"/>
        </w:rPr>
        <w:t xml:space="preserve"> </w:t>
      </w:r>
      <w:r>
        <w:rPr>
          <w:sz w:val="28"/>
        </w:rPr>
        <w:t>Минобрнауки</w:t>
      </w:r>
      <w:r>
        <w:rPr>
          <w:spacing w:val="-5"/>
          <w:sz w:val="28"/>
        </w:rPr>
        <w:t xml:space="preserve"> </w:t>
      </w:r>
      <w:r>
        <w:rPr>
          <w:sz w:val="28"/>
        </w:rPr>
        <w:t>РФ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17.05.2012</w:t>
      </w:r>
      <w:r>
        <w:rPr>
          <w:spacing w:val="-5"/>
          <w:sz w:val="28"/>
        </w:rPr>
        <w:t xml:space="preserve"> </w:t>
      </w:r>
      <w:r>
        <w:rPr>
          <w:sz w:val="28"/>
        </w:rPr>
        <w:t>№</w:t>
      </w:r>
      <w:r>
        <w:rPr>
          <w:spacing w:val="-7"/>
          <w:sz w:val="28"/>
        </w:rPr>
        <w:t xml:space="preserve"> </w:t>
      </w:r>
      <w:r>
        <w:rPr>
          <w:sz w:val="28"/>
        </w:rPr>
        <w:t>413</w:t>
      </w:r>
      <w:r>
        <w:rPr>
          <w:spacing w:val="-12"/>
          <w:sz w:val="28"/>
        </w:rPr>
        <w:t xml:space="preserve"> </w:t>
      </w:r>
      <w:r>
        <w:rPr>
          <w:sz w:val="28"/>
        </w:rPr>
        <w:t>(ред.</w:t>
      </w:r>
      <w:r>
        <w:rPr>
          <w:spacing w:val="-14"/>
          <w:sz w:val="28"/>
        </w:rPr>
        <w:t xml:space="preserve"> </w:t>
      </w:r>
      <w:r>
        <w:rPr>
          <w:sz w:val="28"/>
        </w:rPr>
        <w:t>от</w:t>
      </w:r>
      <w:r>
        <w:rPr>
          <w:spacing w:val="-17"/>
          <w:sz w:val="28"/>
        </w:rPr>
        <w:t xml:space="preserve"> </w:t>
      </w:r>
      <w:r>
        <w:rPr>
          <w:sz w:val="28"/>
        </w:rPr>
        <w:t>27.12.2023)</w:t>
      </w:r>
      <w:r>
        <w:rPr>
          <w:spacing w:val="-12"/>
          <w:sz w:val="28"/>
        </w:rPr>
        <w:t xml:space="preserve"> </w:t>
      </w:r>
      <w:r>
        <w:rPr>
          <w:sz w:val="28"/>
        </w:rPr>
        <w:t>«Об утверждении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стандарта </w:t>
      </w:r>
      <w:r>
        <w:rPr>
          <w:spacing w:val="-6"/>
          <w:sz w:val="28"/>
        </w:rPr>
        <w:t>среднего</w:t>
      </w:r>
      <w:r>
        <w:rPr>
          <w:spacing w:val="-27"/>
          <w:sz w:val="28"/>
        </w:rPr>
        <w:t xml:space="preserve"> </w:t>
      </w:r>
      <w:r>
        <w:rPr>
          <w:spacing w:val="-6"/>
          <w:sz w:val="28"/>
        </w:rPr>
        <w:t>общего</w:t>
      </w:r>
      <w:r>
        <w:rPr>
          <w:spacing w:val="-23"/>
          <w:sz w:val="28"/>
        </w:rPr>
        <w:t xml:space="preserve"> </w:t>
      </w:r>
      <w:r>
        <w:rPr>
          <w:spacing w:val="-6"/>
          <w:sz w:val="28"/>
        </w:rPr>
        <w:t>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725" w:leader="none"/>
        </w:tabs>
        <w:spacing w:lineRule="auto" w:line="240" w:before="0" w:after="0"/>
        <w:ind w:left="140" w:right="272" w:firstLine="72"/>
        <w:jc w:val="both"/>
        <w:rPr>
          <w:sz w:val="28"/>
        </w:rPr>
      </w:pPr>
      <w:r>
        <w:rPr>
          <w:sz w:val="28"/>
        </w:rPr>
        <w:t>Постановление Главного государственного санитарного врача РФ от 28.09.2020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28 (ред.от 30.08.2024) «Об утверждении санитарных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 СП 2.4.3648-20 «Санитарно-эпидемиологические требования к организациям воспитания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7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6"/>
          <w:sz w:val="28"/>
        </w:rPr>
        <w:t xml:space="preserve"> </w:t>
      </w:r>
      <w:r>
        <w:rPr>
          <w:sz w:val="28"/>
        </w:rPr>
        <w:t>детей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молодежи»</w:t>
      </w:r>
      <w:r>
        <w:rPr>
          <w:spacing w:val="12"/>
          <w:sz w:val="28"/>
        </w:rPr>
        <w:t xml:space="preserve"> </w:t>
      </w:r>
      <w:r>
        <w:rPr>
          <w:sz w:val="28"/>
        </w:rPr>
        <w:t>(вместе</w:t>
      </w:r>
      <w:r>
        <w:rPr>
          <w:spacing w:val="7"/>
          <w:sz w:val="28"/>
        </w:rPr>
        <w:t xml:space="preserve"> </w:t>
      </w:r>
      <w:r>
        <w:rPr>
          <w:spacing w:val="-10"/>
          <w:sz w:val="28"/>
        </w:rPr>
        <w:t>с</w:t>
      </w:r>
    </w:p>
    <w:p>
      <w:pPr>
        <w:pStyle w:val="Style14"/>
        <w:spacing w:lineRule="exact" w:line="321"/>
        <w:jc w:val="both"/>
        <w:rPr>
          <w:sz w:val="24"/>
        </w:rPr>
      </w:pPr>
      <w:r>
        <w:rPr/>
        <w:t>«СП</w:t>
      </w:r>
      <w:r>
        <w:rPr>
          <w:spacing w:val="-10"/>
        </w:rPr>
        <w:t xml:space="preserve"> </w:t>
      </w:r>
      <w:r>
        <w:rPr/>
        <w:t>2.4.3648-20.</w:t>
      </w:r>
      <w:r>
        <w:rPr>
          <w:spacing w:val="-3"/>
        </w:rPr>
        <w:t xml:space="preserve"> </w:t>
      </w:r>
      <w:r>
        <w:rPr/>
        <w:t>Санитарные</w:t>
      </w:r>
      <w:r>
        <w:rPr>
          <w:spacing w:val="63"/>
        </w:rPr>
        <w:t xml:space="preserve"> </w:t>
      </w:r>
      <w:r>
        <w:rPr>
          <w:spacing w:val="-2"/>
        </w:rPr>
        <w:t>правила...»);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590" w:leader="none"/>
        </w:tabs>
        <w:spacing w:lineRule="auto" w:line="240" w:before="0" w:after="0"/>
        <w:ind w:left="140" w:right="749" w:hanging="0"/>
        <w:jc w:val="both"/>
        <w:rPr>
          <w:sz w:val="28"/>
        </w:rPr>
      </w:pPr>
      <w:r>
        <w:rPr>
          <w:sz w:val="28"/>
        </w:rPr>
        <w:t>Постановление Главного государственного санитарного врача РФ от 28.01.2021 № 2 (ред.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30.12.2022)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40"/>
          <w:sz w:val="28"/>
        </w:rPr>
        <w:t xml:space="preserve"> </w:t>
      </w:r>
      <w:r>
        <w:rPr>
          <w:sz w:val="28"/>
        </w:rPr>
        <w:t>санитарных правил и норм СанПиН 1.2.3685-21«Гигиенические нормативы и требования к обеспечению безопасности и (или) безвредности для человека факторов среды обитания» (вместе с «СанПиН 1.2.3685-21. Санитарные правила и нормы...»);</w:t>
      </w:r>
    </w:p>
    <w:p>
      <w:pPr>
        <w:sectPr>
          <w:type w:val="nextPage"/>
          <w:pgSz w:w="11906" w:h="16838"/>
          <w:pgMar w:left="1559" w:right="566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7"/>
        </w:numPr>
        <w:tabs>
          <w:tab w:val="clear" w:pos="720"/>
          <w:tab w:val="left" w:pos="662" w:leader="none"/>
        </w:tabs>
        <w:spacing w:lineRule="auto" w:line="240" w:before="0" w:after="0"/>
        <w:ind w:left="140" w:right="280" w:hanging="0"/>
        <w:jc w:val="both"/>
        <w:rPr>
          <w:sz w:val="28"/>
        </w:rPr>
      </w:pPr>
      <w:r>
        <w:rPr>
          <w:sz w:val="28"/>
        </w:rPr>
        <w:t>Постановление Главного государственного санитарного врача РФ от 17.03.2025 № 2 «О внесении изменений в санитарные правила и нормы СанПиН</w:t>
      </w:r>
      <w:r>
        <w:rPr>
          <w:spacing w:val="-9"/>
          <w:sz w:val="28"/>
        </w:rPr>
        <w:t xml:space="preserve"> </w:t>
      </w:r>
      <w:r>
        <w:rPr>
          <w:sz w:val="28"/>
        </w:rPr>
        <w:t>1.2.3685-21 «Гигиенические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нормативы и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обеспечению безопасности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(или)</w:t>
      </w:r>
      <w:r>
        <w:rPr>
          <w:spacing w:val="49"/>
          <w:w w:val="150"/>
          <w:sz w:val="28"/>
        </w:rPr>
        <w:t xml:space="preserve"> </w:t>
      </w:r>
      <w:r>
        <w:rPr>
          <w:sz w:val="28"/>
        </w:rPr>
        <w:t>безвредности</w:t>
      </w:r>
      <w:r>
        <w:rPr>
          <w:spacing w:val="10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9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8"/>
          <w:sz w:val="28"/>
        </w:rPr>
        <w:t xml:space="preserve"> </w:t>
      </w:r>
      <w:r>
        <w:rPr>
          <w:sz w:val="28"/>
        </w:rPr>
        <w:t>среды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>обитания»,</w:t>
      </w:r>
    </w:p>
    <w:p>
      <w:pPr>
        <w:pStyle w:val="Style14"/>
        <w:spacing w:before="67" w:after="0"/>
        <w:ind w:left="140" w:right="284" w:hanging="360"/>
        <w:jc w:val="both"/>
        <w:rPr>
          <w:sz w:val="28"/>
        </w:rPr>
      </w:pPr>
      <w:r>
        <w:rPr/>
        <w:t>утвержденные постановлением Главного государственного санитарного</w:t>
      </w:r>
      <w:r>
        <w:rPr>
          <w:spacing w:val="40"/>
        </w:rPr>
        <w:t xml:space="preserve"> </w:t>
      </w:r>
      <w:r>
        <w:rPr/>
        <w:t>врача Российской Федерации</w:t>
      </w:r>
      <w:r>
        <w:rPr>
          <w:spacing w:val="-1"/>
        </w:rPr>
        <w:t xml:space="preserve"> </w:t>
      </w:r>
      <w:r>
        <w:rPr/>
        <w:t>от</w:t>
      </w:r>
      <w:r>
        <w:rPr>
          <w:spacing w:val="-2"/>
        </w:rPr>
        <w:t xml:space="preserve"> </w:t>
      </w:r>
      <w:r>
        <w:rPr/>
        <w:t>28.01.2021 №</w:t>
      </w:r>
      <w:r>
        <w:rPr>
          <w:spacing w:val="-2"/>
        </w:rPr>
        <w:t xml:space="preserve"> </w:t>
      </w:r>
      <w:r>
        <w:rPr/>
        <w:t>2»</w:t>
      </w:r>
      <w:r>
        <w:rPr>
          <w:spacing w:val="-5"/>
        </w:rPr>
        <w:t xml:space="preserve"> </w:t>
      </w:r>
      <w:r>
        <w:rPr/>
        <w:t>(начало действия документа – 01.09.2025);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77" w:leader="none"/>
        </w:tabs>
        <w:spacing w:lineRule="auto" w:line="240" w:before="0" w:after="0"/>
        <w:ind w:left="140" w:right="757" w:hanging="0"/>
        <w:jc w:val="both"/>
        <w:rPr>
          <w:sz w:val="28"/>
        </w:rPr>
      </w:pPr>
      <w:r>
        <w:rPr>
          <w:sz w:val="28"/>
        </w:rPr>
        <w:t>Приказ Минпросвещения РФ от 12.02.2025 № 93 «О внесении изменений в подпункт 18.3.1 пункта 18.3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№413» (начало 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документа 01.09.2025);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715" w:leader="none"/>
        </w:tabs>
        <w:spacing w:lineRule="auto" w:line="240" w:before="3" w:after="0"/>
        <w:ind w:left="140" w:right="743" w:hanging="0"/>
        <w:jc w:val="both"/>
        <w:rPr>
          <w:sz w:val="28"/>
        </w:rPr>
      </w:pPr>
      <w:r>
        <w:rPr>
          <w:sz w:val="28"/>
        </w:rPr>
        <w:t>Письмо Минпросвещения РФ от 26.02.2021 № 03-205 «О методических рекомендациях» (вместе с «Методическими рекомендациями по обеспечению возможности освоения основных образовательных программ обучающимися 5-11 классов по индивидуальному учебному плану»);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758" w:leader="none"/>
        </w:tabs>
        <w:spacing w:lineRule="auto" w:line="240" w:before="0" w:after="0"/>
        <w:ind w:left="140" w:right="748" w:hanging="0"/>
        <w:jc w:val="both"/>
        <w:rPr>
          <w:sz w:val="28"/>
        </w:rPr>
      </w:pPr>
      <w:r>
        <w:rPr>
          <w:sz w:val="28"/>
        </w:rPr>
        <w:t>Письмо Минпросвещения РФ от 17.12.2021 № 03-2161 «О направлении методических рекомендаций» (вместе с «Основными требованиями и рекомендациями к составлению расписания для обучающихся начального общего образования», «Основными требованиями и рекомендациями к составлению расписания для обучающихся основного общего и среднего общего образования»);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05" w:leader="none"/>
        </w:tabs>
        <w:spacing w:lineRule="auto" w:line="240" w:before="2" w:after="0"/>
        <w:ind w:left="140" w:right="748" w:hanging="0"/>
        <w:jc w:val="both"/>
        <w:rPr>
          <w:sz w:val="28"/>
        </w:rPr>
      </w:pPr>
      <w:r>
        <w:rPr>
          <w:sz w:val="28"/>
        </w:rPr>
        <w:t xml:space="preserve">Методические рекомендации «МР 2.4.0331-23. 2.4. Гигиена детей и подростков. Методические рекомендации по обеспечению оптимизации учебной нагрузки в общеобразовательных организациях. Методические рекомендации» (утв. Главным государственным санитарным врачом РФ </w:t>
      </w:r>
      <w:r>
        <w:rPr>
          <w:spacing w:val="-2"/>
          <w:sz w:val="28"/>
        </w:rPr>
        <w:t>10.11.2023);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05" w:leader="none"/>
        </w:tabs>
        <w:spacing w:lineRule="auto" w:line="240" w:before="0" w:after="0"/>
        <w:ind w:left="140" w:right="745" w:hanging="0"/>
        <w:jc w:val="both"/>
        <w:rPr>
          <w:sz w:val="28"/>
        </w:rPr>
      </w:pPr>
      <w:r>
        <w:rPr>
          <w:sz w:val="28"/>
        </w:rPr>
        <w:t>Методические рекомендации «МР 2.4.0330-23. 2.4. Гигиена детей и подростков. Методические рекомендации по обеспечению санитарно- эпидемиологических требований при реализации образовательных программ с применением электронного обучения и дистанционных образовательных технологий. Методические рекомендации» (утв. Главным</w:t>
      </w:r>
      <w:r>
        <w:rPr>
          <w:spacing w:val="14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20"/>
          <w:sz w:val="28"/>
        </w:rPr>
        <w:t xml:space="preserve"> </w:t>
      </w:r>
      <w:r>
        <w:rPr>
          <w:sz w:val="28"/>
        </w:rPr>
        <w:t>санитарным</w:t>
      </w:r>
      <w:r>
        <w:rPr>
          <w:spacing w:val="21"/>
          <w:sz w:val="28"/>
        </w:rPr>
        <w:t xml:space="preserve"> </w:t>
      </w:r>
      <w:r>
        <w:rPr>
          <w:sz w:val="28"/>
        </w:rPr>
        <w:t>врачом</w:t>
      </w:r>
      <w:r>
        <w:rPr>
          <w:spacing w:val="15"/>
          <w:sz w:val="28"/>
        </w:rPr>
        <w:t xml:space="preserve"> </w:t>
      </w:r>
      <w:r>
        <w:rPr>
          <w:sz w:val="28"/>
        </w:rPr>
        <w:t>РФ</w:t>
      </w:r>
      <w:r>
        <w:rPr>
          <w:spacing w:val="15"/>
          <w:sz w:val="28"/>
        </w:rPr>
        <w:t xml:space="preserve"> </w:t>
      </w:r>
      <w:r>
        <w:rPr>
          <w:sz w:val="28"/>
        </w:rPr>
        <w:t>29.08.2023)</w:t>
      </w:r>
      <w:r>
        <w:rPr>
          <w:spacing w:val="15"/>
          <w:sz w:val="28"/>
        </w:rPr>
        <w:t xml:space="preserve"> </w:t>
      </w:r>
      <w:r>
        <w:rPr>
          <w:sz w:val="28"/>
        </w:rPr>
        <w:t>(вместе</w:t>
      </w:r>
      <w:r>
        <w:rPr>
          <w:spacing w:val="17"/>
          <w:sz w:val="28"/>
        </w:rPr>
        <w:t xml:space="preserve"> </w:t>
      </w:r>
      <w:r>
        <w:rPr>
          <w:spacing w:val="-10"/>
          <w:sz w:val="28"/>
        </w:rPr>
        <w:t>с</w:t>
      </w:r>
    </w:p>
    <w:p>
      <w:pPr>
        <w:pStyle w:val="Style14"/>
        <w:spacing w:before="2" w:after="0"/>
        <w:ind w:left="140" w:right="743" w:hanging="360"/>
        <w:jc w:val="both"/>
        <w:rPr>
          <w:sz w:val="28"/>
        </w:rPr>
      </w:pPr>
      <w:r>
        <w:rPr/>
        <w:t>«Рекомендациями для родителей (законных представителей) по сокращению экранного времени у детей»);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38" w:leader="none"/>
        </w:tabs>
        <w:spacing w:lineRule="exact" w:line="321" w:before="0" w:after="0"/>
        <w:ind w:left="638" w:right="0" w:hanging="426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-5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3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27.12.2023</w:t>
      </w:r>
    </w:p>
    <w:p>
      <w:pPr>
        <w:pStyle w:val="Style14"/>
        <w:ind w:left="140" w:right="282" w:hanging="360"/>
        <w:jc w:val="both"/>
        <w:rPr>
          <w:sz w:val="28"/>
        </w:rPr>
      </w:pPr>
      <w:r>
        <w:rPr/>
        <w:t xml:space="preserve">№ </w:t>
      </w:r>
      <w:r>
        <w:rPr/>
        <w:t>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</w:t>
      </w:r>
      <w:r>
        <w:rPr>
          <w:spacing w:val="40"/>
        </w:rPr>
        <w:t xml:space="preserve"> </w:t>
      </w:r>
      <w:r>
        <w:rPr/>
        <w:t>общего образования и среднего общего 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38" w:leader="none"/>
        </w:tabs>
        <w:spacing w:lineRule="exact" w:line="320" w:before="0" w:after="0"/>
        <w:ind w:left="638" w:right="0" w:hanging="426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-6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5"/>
          <w:sz w:val="28"/>
        </w:rPr>
        <w:t xml:space="preserve"> </w:t>
      </w:r>
      <w:r>
        <w:rPr>
          <w:sz w:val="28"/>
        </w:rPr>
        <w:t>просвещения 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19.03.2024</w:t>
      </w:r>
    </w:p>
    <w:p>
      <w:pPr>
        <w:pStyle w:val="Style14"/>
        <w:ind w:left="140" w:right="289" w:hanging="360"/>
        <w:jc w:val="both"/>
        <w:rPr>
          <w:sz w:val="28"/>
        </w:rPr>
      </w:pPr>
      <w:r>
        <w:rPr/>
        <w:t xml:space="preserve">№ </w:t>
      </w:r>
      <w:r>
        <w:rPr/>
        <w:t>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43" w:leader="none"/>
        </w:tabs>
        <w:spacing w:lineRule="exact" w:line="322" w:before="3" w:after="0"/>
        <w:ind w:left="643" w:right="0" w:hanging="503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-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5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09.10.2024</w:t>
      </w:r>
    </w:p>
    <w:p>
      <w:pPr>
        <w:sectPr>
          <w:type w:val="nextPage"/>
          <w:pgSz w:w="11906" w:h="16838"/>
          <w:pgMar w:left="1559" w:right="566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4"/>
        <w:jc w:val="both"/>
        <w:rPr>
          <w:sz w:val="28"/>
        </w:rPr>
      </w:pPr>
      <w:r>
        <w:rPr/>
        <w:t>№</w:t>
      </w:r>
      <w:r>
        <w:rPr>
          <w:spacing w:val="40"/>
        </w:rPr>
        <w:t xml:space="preserve">  </w:t>
      </w:r>
      <w:r>
        <w:rPr/>
        <w:t>704</w:t>
      </w:r>
      <w:r>
        <w:rPr>
          <w:spacing w:val="41"/>
        </w:rPr>
        <w:t xml:space="preserve">  </w:t>
      </w:r>
      <w:r>
        <w:rPr/>
        <w:t>«О</w:t>
      </w:r>
      <w:r>
        <w:rPr>
          <w:spacing w:val="41"/>
        </w:rPr>
        <w:t xml:space="preserve">  </w:t>
      </w:r>
      <w:r>
        <w:rPr/>
        <w:t>внесении</w:t>
      </w:r>
      <w:r>
        <w:rPr>
          <w:spacing w:val="41"/>
        </w:rPr>
        <w:t xml:space="preserve">  </w:t>
      </w:r>
      <w:r>
        <w:rPr/>
        <w:t>изменений</w:t>
      </w:r>
      <w:r>
        <w:rPr>
          <w:spacing w:val="40"/>
        </w:rPr>
        <w:t xml:space="preserve">  </w:t>
      </w:r>
      <w:r>
        <w:rPr/>
        <w:t>в</w:t>
      </w:r>
      <w:r>
        <w:rPr>
          <w:spacing w:val="43"/>
        </w:rPr>
        <w:t xml:space="preserve">  </w:t>
      </w:r>
      <w:r>
        <w:rPr/>
        <w:t>некоторые</w:t>
      </w:r>
      <w:r>
        <w:rPr>
          <w:spacing w:val="41"/>
        </w:rPr>
        <w:t xml:space="preserve">  </w:t>
      </w:r>
      <w:r>
        <w:rPr/>
        <w:t>приказы</w:t>
      </w:r>
      <w:r>
        <w:rPr>
          <w:spacing w:val="41"/>
        </w:rPr>
        <w:t xml:space="preserve">  </w:t>
      </w:r>
      <w:r>
        <w:rPr>
          <w:spacing w:val="-2"/>
        </w:rPr>
        <w:t>Министерства</w:t>
      </w:r>
    </w:p>
    <w:p>
      <w:pPr>
        <w:pStyle w:val="Style14"/>
        <w:spacing w:before="67" w:after="0"/>
        <w:ind w:left="140" w:right="284" w:hanging="0"/>
        <w:jc w:val="both"/>
        <w:rPr>
          <w:sz w:val="28"/>
        </w:rPr>
      </w:pPr>
      <w:r>
        <w:rPr/>
        <w:t>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(начало действия документа -01.09.2025);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581" w:leader="none"/>
        </w:tabs>
        <w:spacing w:lineRule="exact" w:line="322" w:before="4" w:after="0"/>
        <w:ind w:left="581" w:right="0" w:hanging="441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7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18.07.2024</w:t>
      </w:r>
    </w:p>
    <w:p>
      <w:pPr>
        <w:pStyle w:val="Style14"/>
        <w:ind w:left="140" w:right="287" w:hanging="0"/>
        <w:jc w:val="both"/>
        <w:rPr>
          <w:sz w:val="28"/>
        </w:rPr>
      </w:pPr>
      <w:r>
        <w:rPr/>
        <w:t xml:space="preserve">№ </w:t>
      </w:r>
      <w:r>
        <w:rPr/>
        <w:t>499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582" w:leader="none"/>
        </w:tabs>
        <w:spacing w:lineRule="exact" w:line="321" w:before="0" w:after="0"/>
        <w:ind w:left="582" w:right="0" w:hanging="442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7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05.11.2024</w:t>
      </w:r>
    </w:p>
    <w:p>
      <w:pPr>
        <w:pStyle w:val="Style14"/>
        <w:ind w:left="140" w:right="283" w:hanging="0"/>
        <w:jc w:val="both"/>
        <w:rPr>
          <w:sz w:val="28"/>
        </w:rPr>
      </w:pPr>
      <w:r>
        <w:rPr/>
        <w:t xml:space="preserve">№ </w:t>
      </w:r>
      <w:r>
        <w:rPr/>
        <w:t>769 (ред. от 01.04.2025)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</w:t>
      </w:r>
      <w:r>
        <w:rPr>
          <w:spacing w:val="40"/>
        </w:rPr>
        <w:t xml:space="preserve"> </w:t>
      </w:r>
      <w:r>
        <w:rPr/>
        <w:t>в комплекте с ними учебных пособий»;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581" w:leader="none"/>
        </w:tabs>
        <w:spacing w:lineRule="exact" w:line="322" w:before="3" w:after="0"/>
        <w:ind w:left="581" w:right="0" w:hanging="441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7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7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18.02.2025</w:t>
      </w:r>
    </w:p>
    <w:p>
      <w:pPr>
        <w:pStyle w:val="Style14"/>
        <w:ind w:left="140" w:right="292" w:hanging="0"/>
        <w:jc w:val="both"/>
        <w:rPr>
          <w:sz w:val="28"/>
        </w:rPr>
      </w:pPr>
      <w:r>
        <w:rPr/>
        <w:t xml:space="preserve">№ </w:t>
      </w:r>
      <w:r>
        <w:rPr/>
        <w:t>121 «О внесении изменений в приказ Министерства просвещения Российской Федерации от 27 ноября 2020 г. № 678 «Об утверждении</w:t>
      </w:r>
      <w:r>
        <w:rPr>
          <w:spacing w:val="40"/>
        </w:rPr>
        <w:t xml:space="preserve"> </w:t>
      </w:r>
      <w:r>
        <w:rPr/>
        <w:t>Порядка проведения всероссийской олимпиады школьников»»;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581" w:leader="none"/>
        </w:tabs>
        <w:spacing w:lineRule="exact" w:line="321" w:before="0" w:after="0"/>
        <w:ind w:left="581" w:right="0" w:hanging="441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6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7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28.11.2024</w:t>
      </w:r>
    </w:p>
    <w:p>
      <w:pPr>
        <w:pStyle w:val="Style14"/>
        <w:ind w:left="140" w:right="287" w:hanging="0"/>
        <w:jc w:val="both"/>
        <w:rPr>
          <w:sz w:val="28"/>
        </w:rPr>
      </w:pPr>
      <w:r>
        <w:rPr/>
        <w:t xml:space="preserve">№ </w:t>
      </w:r>
      <w:r>
        <w:rPr/>
        <w:t xml:space="preserve">838 «Об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«Развитие образования»,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образования, критериев его формирования и требований к функциональному оснащению общеобразовательных </w:t>
      </w:r>
      <w:r>
        <w:rPr>
          <w:spacing w:val="-2"/>
        </w:rPr>
        <w:t>организаций»;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581" w:leader="none"/>
        </w:tabs>
        <w:spacing w:lineRule="exact" w:line="322" w:before="2" w:after="0"/>
        <w:ind w:left="581" w:right="0" w:hanging="441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7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02.09.2020</w:t>
      </w:r>
    </w:p>
    <w:p>
      <w:pPr>
        <w:pStyle w:val="Style14"/>
        <w:ind w:left="140" w:right="285" w:hanging="0"/>
        <w:jc w:val="both"/>
        <w:rPr>
          <w:sz w:val="28"/>
        </w:rPr>
      </w:pPr>
      <w:r>
        <w:rPr/>
        <w:t xml:space="preserve">№ </w:t>
      </w:r>
      <w:r>
        <w:rPr/>
        <w:t>458 (ред. от 04.03.2025) «Об утверждении Порядка приема на обучение по образовательным программам начального общего, основного общего и среднего общего 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581" w:leader="none"/>
        </w:tabs>
        <w:spacing w:lineRule="exact" w:line="321" w:before="0" w:after="0"/>
        <w:ind w:left="581" w:right="0" w:hanging="441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7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22.03.2021</w:t>
      </w:r>
    </w:p>
    <w:p>
      <w:pPr>
        <w:pStyle w:val="Style14"/>
        <w:ind w:left="140" w:right="287" w:hanging="0"/>
        <w:jc w:val="both"/>
        <w:rPr>
          <w:sz w:val="28"/>
        </w:rPr>
      </w:pPr>
      <w:r>
        <w:rPr/>
        <w:t xml:space="preserve">№ </w:t>
      </w:r>
      <w:r>
        <w:rPr/>
        <w:t>115 (ред. от 04.03.2025)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581" w:leader="none"/>
        </w:tabs>
        <w:spacing w:lineRule="exact" w:line="321" w:before="0" w:after="0"/>
        <w:ind w:left="581" w:right="0" w:hanging="441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7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18.05.2023</w:t>
      </w:r>
    </w:p>
    <w:p>
      <w:pPr>
        <w:sectPr>
          <w:type w:val="nextPage"/>
          <w:pgSz w:w="11906" w:h="16838"/>
          <w:pgMar w:left="1559" w:right="566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4"/>
        <w:spacing w:before="3" w:after="0"/>
        <w:ind w:left="140" w:right="293" w:hanging="0"/>
        <w:jc w:val="both"/>
        <w:rPr>
          <w:sz w:val="28"/>
        </w:rPr>
      </w:pPr>
      <w:r>
        <w:rPr/>
        <w:t xml:space="preserve">№ </w:t>
      </w:r>
      <w:r>
        <w:rPr/>
        <w:t>370 (ред. от 19.03.2024) «Об утверждении федеральной образовательной программы основного общего образования»;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581" w:leader="none"/>
        </w:tabs>
        <w:spacing w:lineRule="exact" w:line="322" w:before="67" w:after="0"/>
        <w:ind w:left="581" w:right="0" w:hanging="441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7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18.05.2023</w:t>
      </w:r>
    </w:p>
    <w:p>
      <w:pPr>
        <w:pStyle w:val="Style14"/>
        <w:ind w:left="140" w:right="294" w:hanging="0"/>
        <w:jc w:val="both"/>
        <w:rPr>
          <w:sz w:val="28"/>
        </w:rPr>
      </w:pPr>
      <w:r>
        <w:rPr/>
        <w:t xml:space="preserve">№ </w:t>
      </w:r>
      <w:r>
        <w:rPr/>
        <w:t>371 (ред. от 09.10.2024) «Об утверждении федеральной образовательной программы среднего общего образования» (изменения, внесенные Приказом Минпросвещения России</w:t>
      </w:r>
      <w:r>
        <w:rPr>
          <w:spacing w:val="-1"/>
        </w:rPr>
        <w:t xml:space="preserve"> </w:t>
      </w:r>
      <w:r>
        <w:rPr/>
        <w:t>от</w:t>
      </w:r>
      <w:r>
        <w:rPr>
          <w:spacing w:val="-2"/>
        </w:rPr>
        <w:t xml:space="preserve"> </w:t>
      </w:r>
      <w:r>
        <w:rPr/>
        <w:t>09.10.2024</w:t>
      </w:r>
      <w:r>
        <w:rPr>
          <w:spacing w:val="-1"/>
        </w:rPr>
        <w:t xml:space="preserve"> </w:t>
      </w:r>
      <w:r>
        <w:rPr/>
        <w:t>№</w:t>
      </w:r>
      <w:r>
        <w:rPr>
          <w:spacing w:val="-2"/>
        </w:rPr>
        <w:t xml:space="preserve"> </w:t>
      </w:r>
      <w:r>
        <w:rPr/>
        <w:t>704, вступают</w:t>
      </w:r>
      <w:r>
        <w:rPr>
          <w:spacing w:val="-2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силу</w:t>
      </w:r>
      <w:r>
        <w:rPr>
          <w:spacing w:val="-5"/>
        </w:rPr>
        <w:t xml:space="preserve"> </w:t>
      </w:r>
      <w:r>
        <w:rPr/>
        <w:t>с 01.09.2025);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582" w:leader="none"/>
        </w:tabs>
        <w:spacing w:lineRule="exact" w:line="322" w:before="5" w:after="0"/>
        <w:ind w:left="582" w:right="0" w:hanging="442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7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06.11.2024</w:t>
      </w:r>
    </w:p>
    <w:p>
      <w:pPr>
        <w:pStyle w:val="Style14"/>
        <w:ind w:left="140" w:right="282" w:hanging="0"/>
        <w:jc w:val="both"/>
        <w:rPr>
          <w:sz w:val="28"/>
        </w:rPr>
      </w:pPr>
      <w:r>
        <w:rPr/>
        <w:t xml:space="preserve">№ </w:t>
      </w:r>
      <w:r>
        <w:rPr/>
        <w:t>778 «Об утверждении типового порядка организации деятельности по оказанию психолого педагогической, медицинской и социальной помощи, в том числе типового порядка деятельности центра психолого-педагогической, медицинской и социальной помощи»;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57" w:leader="none"/>
        </w:tabs>
        <w:spacing w:lineRule="auto" w:line="240" w:before="0" w:after="0"/>
        <w:ind w:left="140" w:right="282" w:hanging="0"/>
        <w:jc w:val="both"/>
        <w:rPr>
          <w:sz w:val="28"/>
        </w:rPr>
      </w:pPr>
      <w:r>
        <w:rPr>
          <w:sz w:val="28"/>
        </w:rPr>
        <w:t>Постановление Главного государственного санитарного врача РФ от 30.12.2022 № 24 «О внесении изменений в санитарные правила и нормы СанПиН</w:t>
      </w:r>
      <w:r>
        <w:rPr>
          <w:spacing w:val="-4"/>
          <w:sz w:val="28"/>
        </w:rPr>
        <w:t xml:space="preserve"> </w:t>
      </w:r>
      <w:r>
        <w:rPr>
          <w:sz w:val="28"/>
        </w:rPr>
        <w:t>1.2.3685-21 «Гигиенические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нормативы и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</w:t>
      </w:r>
      <w:r>
        <w:rPr>
          <w:spacing w:val="40"/>
          <w:sz w:val="28"/>
        </w:rPr>
        <w:t xml:space="preserve"> </w:t>
      </w:r>
      <w:r>
        <w:rPr>
          <w:sz w:val="28"/>
        </w:rPr>
        <w:t>врача Российской Федерации от 28.01.2021 № 2»;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68" w:leader="none"/>
        </w:tabs>
        <w:spacing w:lineRule="auto" w:line="240" w:before="0" w:after="0"/>
        <w:ind w:left="140" w:right="277" w:hanging="0"/>
        <w:jc w:val="both"/>
        <w:rPr>
          <w:sz w:val="28"/>
        </w:rPr>
      </w:pPr>
      <w:r>
        <w:rPr>
          <w:sz w:val="28"/>
        </w:rPr>
        <w:t xml:space="preserve">Методические рекомендации «МР 2.4.0330-23. 2.4. Гигиена детей и подростков. Методические рекомендации по обеспечению санитарно- эпидемиологических требований при реализации образовательных программ с применением электронного обучения и дистанционных образовательных технологий. Методические рекомендации» (утв. Главным государственным санитарным врачом РФ 29.08.2023) (вместе с «Рекомендациями для родителей (законных представителей) по сокращению экранного времени у </w:t>
      </w:r>
      <w:r>
        <w:rPr>
          <w:spacing w:val="-2"/>
          <w:sz w:val="28"/>
        </w:rPr>
        <w:t>детей»).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562" w:leader="none"/>
        </w:tabs>
        <w:spacing w:lineRule="auto" w:line="240" w:before="0" w:after="0"/>
        <w:ind w:left="846" w:right="845" w:hanging="0"/>
        <w:jc w:val="both"/>
        <w:rPr/>
      </w:pPr>
      <w:r>
        <w:rPr/>
      </w:r>
    </w:p>
    <w:p>
      <w:pPr>
        <w:pStyle w:val="Style14"/>
        <w:spacing w:before="2" w:after="0"/>
        <w:ind w:left="0" w:right="0" w:hanging="0"/>
        <w:rPr>
          <w:sz w:val="28"/>
        </w:rPr>
      </w:pPr>
      <w:r>
        <w:rPr>
          <w:sz w:val="28"/>
        </w:rPr>
      </w:r>
    </w:p>
    <w:p>
      <w:pPr>
        <w:pStyle w:val="1"/>
        <w:spacing w:before="72" w:after="0"/>
        <w:ind w:left="0" w:right="152" w:hanging="0"/>
        <w:jc w:val="center"/>
        <w:rPr>
          <w:sz w:val="28"/>
        </w:rPr>
      </w:pPr>
      <w:r>
        <w:rPr/>
        <w:t>Общая</w:t>
      </w:r>
      <w:r>
        <w:rPr>
          <w:spacing w:val="-13"/>
        </w:rPr>
        <w:t xml:space="preserve"> </w:t>
      </w:r>
      <w:r>
        <w:rPr/>
        <w:t>характеристика</w:t>
      </w:r>
      <w:r>
        <w:rPr>
          <w:spacing w:val="-15"/>
        </w:rPr>
        <w:t xml:space="preserve"> </w:t>
      </w:r>
      <w:r>
        <w:rPr>
          <w:spacing w:val="-4"/>
        </w:rPr>
        <w:t>курса</w:t>
      </w:r>
    </w:p>
    <w:p>
      <w:pPr>
        <w:pStyle w:val="Style14"/>
        <w:spacing w:before="317" w:after="0"/>
        <w:ind w:left="140" w:right="281" w:firstLine="706"/>
        <w:jc w:val="both"/>
        <w:rPr>
          <w:sz w:val="28"/>
        </w:rPr>
      </w:pPr>
      <w:r>
        <w:rPr/>
        <w:t>Внеурочная познавательная деятельность традиционно является одним из самых распространенных видов внеурочной деятельности детей в образовательных учреждениях России. Она может быть организована в</w:t>
      </w:r>
      <w:r>
        <w:rPr>
          <w:spacing w:val="40"/>
        </w:rPr>
        <w:t xml:space="preserve"> </w:t>
      </w:r>
      <w:r>
        <w:rPr/>
        <w:t>форме факультативных, кружковых, библиотечных, классных и иных</w:t>
      </w:r>
      <w:r>
        <w:rPr>
          <w:spacing w:val="80"/>
        </w:rPr>
        <w:t xml:space="preserve"> </w:t>
      </w:r>
      <w:r>
        <w:rPr/>
        <w:t>занятий познавательной направленности. Любая из этих форм обладает достаточно большим воспитательным потенциалом, реализация которого является задачей педагога, организующего свою работу в соответствии с новыми федеральными государственными образовательными стандартами.</w:t>
      </w:r>
    </w:p>
    <w:p>
      <w:pPr>
        <w:pStyle w:val="Style14"/>
        <w:spacing w:before="3" w:after="0"/>
        <w:ind w:left="140" w:right="282" w:firstLine="706"/>
        <w:jc w:val="both"/>
        <w:rPr>
          <w:sz w:val="28"/>
        </w:rPr>
      </w:pPr>
      <w:r>
        <w:rPr/>
        <w:t>Программа актуальна, поскольку является комплексной, вариативной, предполагает формирование ценностных эстетических ориентиров, художественно-эстетической оценки и овладение основами творческой деятельности, дает возможность каждому учащемуся реально открывать для себя волшебный мир декоративно-прикладного искусства, проявить и реализовать свои творческие способности.</w:t>
      </w:r>
    </w:p>
    <w:p>
      <w:pPr>
        <w:pStyle w:val="Style14"/>
        <w:ind w:left="140" w:right="281" w:firstLine="720"/>
        <w:jc w:val="both"/>
        <w:rPr>
          <w:sz w:val="28"/>
        </w:rPr>
      </w:pPr>
      <w:r>
        <w:rPr/>
        <w:t xml:space="preserve">Базовые технико-технологические знания и умения могут быть реализованы во внеурочное время. Внеурочная (проектная) деятельность может положительно повлиять на формирование универсальных учебных </w:t>
      </w:r>
      <w:r>
        <w:rPr>
          <w:spacing w:val="-2"/>
        </w:rPr>
        <w:t>действий:</w:t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1581" w:leader="none"/>
        </w:tabs>
        <w:spacing w:lineRule="exact" w:line="322" w:before="2" w:after="0"/>
        <w:ind w:left="1581" w:right="0" w:hanging="360"/>
        <w:jc w:val="left"/>
        <w:rPr>
          <w:rFonts w:ascii="Symbol" w:hAnsi="Symbol"/>
          <w:sz w:val="20"/>
        </w:rPr>
      </w:pPr>
      <w:r>
        <w:rPr>
          <w:sz w:val="28"/>
        </w:rPr>
        <w:t>поиск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отбор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1581" w:leader="none"/>
        </w:tabs>
        <w:spacing w:lineRule="exact" w:line="322" w:before="0" w:after="0"/>
        <w:ind w:left="1581" w:right="0" w:hanging="360"/>
        <w:jc w:val="left"/>
        <w:rPr>
          <w:rFonts w:ascii="Symbol" w:hAnsi="Symbol"/>
          <w:sz w:val="20"/>
        </w:rPr>
      </w:pPr>
      <w:r>
        <w:rPr>
          <w:sz w:val="28"/>
        </w:rPr>
        <w:t>планирование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работы;</w:t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1581" w:leader="none"/>
        </w:tabs>
        <w:spacing w:lineRule="exact" w:line="322" w:before="0" w:after="0"/>
        <w:ind w:left="1581" w:right="0" w:hanging="360"/>
        <w:jc w:val="left"/>
        <w:rPr>
          <w:rFonts w:ascii="Symbol" w:hAnsi="Symbol"/>
          <w:sz w:val="20"/>
        </w:rPr>
      </w:pPr>
      <w:r>
        <w:rPr>
          <w:sz w:val="28"/>
        </w:rPr>
        <w:t>выполнение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операций;</w:t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1581" w:leader="none"/>
        </w:tabs>
        <w:spacing w:lineRule="exact" w:line="322" w:before="0" w:after="0"/>
        <w:ind w:left="1581" w:right="0" w:hanging="360"/>
        <w:jc w:val="left"/>
        <w:rPr>
          <w:rFonts w:ascii="Symbol" w:hAnsi="Symbol"/>
          <w:sz w:val="20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коллективе;</w:t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1581" w:leader="none"/>
        </w:tabs>
        <w:spacing w:lineRule="auto" w:line="240" w:before="0" w:after="0"/>
        <w:ind w:left="1581" w:right="0" w:hanging="360"/>
        <w:jc w:val="left"/>
        <w:rPr>
          <w:rFonts w:ascii="Symbol" w:hAnsi="Symbol"/>
          <w:sz w:val="20"/>
        </w:rPr>
      </w:pPr>
      <w:r>
        <w:rPr>
          <w:sz w:val="28"/>
        </w:rPr>
        <w:t>анализ</w:t>
      </w:r>
      <w:r>
        <w:rPr>
          <w:spacing w:val="-10"/>
          <w:sz w:val="28"/>
        </w:rPr>
        <w:t xml:space="preserve"> </w:t>
      </w:r>
      <w:r>
        <w:rPr>
          <w:sz w:val="28"/>
        </w:rPr>
        <w:t>проделанной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работы;</w:t>
      </w:r>
    </w:p>
    <w:p>
      <w:pPr>
        <w:pStyle w:val="ListParagraph"/>
        <w:numPr>
          <w:ilvl w:val="2"/>
          <w:numId w:val="7"/>
        </w:numPr>
        <w:tabs>
          <w:tab w:val="clear" w:pos="720"/>
          <w:tab w:val="left" w:pos="1581" w:leader="none"/>
        </w:tabs>
        <w:spacing w:lineRule="exact" w:line="322" w:before="0" w:after="0"/>
        <w:ind w:left="1581" w:right="0" w:hanging="360"/>
        <w:jc w:val="left"/>
        <w:rPr>
          <w:rFonts w:ascii="Symbol" w:hAnsi="Symbol"/>
          <w:sz w:val="20"/>
        </w:rPr>
      </w:pP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своей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>
      <w:pPr>
        <w:pStyle w:val="Style14"/>
        <w:spacing w:lineRule="auto" w:line="276"/>
        <w:ind w:left="140" w:right="396" w:hanging="360"/>
        <w:jc w:val="both"/>
        <w:rPr>
          <w:sz w:val="28"/>
        </w:rPr>
      </w:pPr>
      <w:r>
        <w:rPr/>
        <w:t>Курс реализует компетентностный, деятельностный и индивидуальный подход к обучению. Деятельностный подход реализуется в процессе проведения</w:t>
      </w:r>
      <w:r>
        <w:rPr>
          <w:spacing w:val="-3"/>
        </w:rPr>
        <w:t xml:space="preserve"> </w:t>
      </w:r>
      <w:r>
        <w:rPr/>
        <w:t>самостоятельных</w:t>
      </w:r>
      <w:r>
        <w:rPr>
          <w:spacing w:val="-7"/>
        </w:rPr>
        <w:t xml:space="preserve"> </w:t>
      </w:r>
      <w:r>
        <w:rPr/>
        <w:t>и практических</w:t>
      </w:r>
      <w:r>
        <w:rPr>
          <w:spacing w:val="-7"/>
        </w:rPr>
        <w:t xml:space="preserve"> </w:t>
      </w:r>
      <w:r>
        <w:rPr/>
        <w:t>работ</w:t>
      </w:r>
      <w:r>
        <w:rPr>
          <w:spacing w:val="-5"/>
        </w:rPr>
        <w:t xml:space="preserve"> </w:t>
      </w:r>
      <w:r>
        <w:rPr/>
        <w:t>с</w:t>
      </w:r>
      <w:r>
        <w:rPr>
          <w:spacing w:val="-3"/>
        </w:rPr>
        <w:t xml:space="preserve"> </w:t>
      </w:r>
      <w:r>
        <w:rPr/>
        <w:t>учащимися,</w:t>
      </w:r>
      <w:r>
        <w:rPr>
          <w:spacing w:val="-1"/>
        </w:rPr>
        <w:t xml:space="preserve"> </w:t>
      </w:r>
      <w:r>
        <w:rPr/>
        <w:t>составляет основу курса. Деятельность учителя сводится в основном к консультированию учащихся, анализу и разбору наиболее проблемных вопросови тем.</w:t>
      </w:r>
    </w:p>
    <w:p>
      <w:pPr>
        <w:pStyle w:val="1"/>
        <w:spacing w:before="125" w:after="0"/>
        <w:ind w:left="8" w:right="152" w:hanging="360"/>
        <w:jc w:val="center"/>
        <w:rPr>
          <w:sz w:val="28"/>
        </w:rPr>
      </w:pPr>
      <w:r>
        <w:rPr/>
        <w:t>Цели</w:t>
      </w:r>
      <w:r>
        <w:rPr>
          <w:spacing w:val="-6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задачи</w:t>
      </w:r>
      <w:r>
        <w:rPr>
          <w:spacing w:val="-5"/>
        </w:rPr>
        <w:t xml:space="preserve"> </w:t>
      </w:r>
      <w:r>
        <w:rPr>
          <w:spacing w:val="-4"/>
        </w:rPr>
        <w:t>курса</w:t>
      </w:r>
    </w:p>
    <w:p>
      <w:pPr>
        <w:pStyle w:val="Normal"/>
        <w:spacing w:before="250" w:after="0"/>
        <w:ind w:left="140" w:right="0" w:hanging="0"/>
        <w:jc w:val="left"/>
        <w:rPr>
          <w:b/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программы: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244" w:after="0"/>
        <w:ind w:left="861" w:right="863" w:hanging="360"/>
        <w:jc w:val="left"/>
        <w:rPr>
          <w:sz w:val="28"/>
        </w:rPr>
      </w:pPr>
      <w:r>
        <w:rPr>
          <w:sz w:val="28"/>
        </w:rPr>
        <w:t>обеспечение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самореализации личности учащихся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61" w:leader="none"/>
          <w:tab w:val="left" w:pos="918" w:leader="none"/>
        </w:tabs>
        <w:spacing w:lineRule="auto" w:line="240" w:before="0" w:after="0"/>
        <w:ind w:left="861" w:right="1237" w:hanging="360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предпосылок для изучения обучающимися основ декоративно-прикладного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0"/>
          <w:sz w:val="28"/>
        </w:rPr>
        <w:t xml:space="preserve"> </w:t>
      </w:r>
      <w:r>
        <w:rPr>
          <w:sz w:val="28"/>
        </w:rPr>
        <w:t>знакомства</w:t>
      </w:r>
      <w:r>
        <w:rPr>
          <w:spacing w:val="-10"/>
          <w:sz w:val="28"/>
        </w:rPr>
        <w:t xml:space="preserve"> </w:t>
      </w:r>
      <w:r>
        <w:rPr>
          <w:sz w:val="28"/>
        </w:rPr>
        <w:t>с разными видами рукоделия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0" w:after="0"/>
        <w:ind w:left="861" w:right="387" w:hanging="3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7"/>
          <w:sz w:val="28"/>
        </w:rPr>
        <w:t xml:space="preserve"> </w:t>
      </w:r>
      <w:r>
        <w:rPr>
          <w:sz w:val="28"/>
        </w:rPr>
        <w:t>через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 традиционным женским рукоделиям</w:t>
      </w:r>
    </w:p>
    <w:p>
      <w:pPr>
        <w:sectPr>
          <w:type w:val="nextPage"/>
          <w:pgSz w:w="11906" w:h="16838"/>
          <w:pgMar w:left="1559" w:right="566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6"/>
        </w:numPr>
        <w:tabs>
          <w:tab w:val="clear" w:pos="720"/>
          <w:tab w:val="left" w:pos="846" w:leader="none"/>
        </w:tabs>
        <w:spacing w:lineRule="exact" w:line="339" w:before="0" w:after="0"/>
        <w:ind w:left="846" w:right="0" w:hanging="345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общения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46" w:leader="none"/>
        </w:tabs>
        <w:spacing w:lineRule="auto" w:line="240" w:before="87" w:after="0"/>
        <w:ind w:left="846" w:right="0" w:hanging="345"/>
        <w:jc w:val="left"/>
        <w:rPr>
          <w:sz w:val="28"/>
        </w:rPr>
      </w:pPr>
      <w:r>
        <w:rPr>
          <w:sz w:val="28"/>
        </w:rPr>
        <w:t>содействие</w:t>
      </w:r>
      <w:r>
        <w:rPr>
          <w:spacing w:val="-11"/>
          <w:sz w:val="28"/>
        </w:rPr>
        <w:t xml:space="preserve"> </w:t>
      </w:r>
      <w:r>
        <w:rPr>
          <w:sz w:val="28"/>
        </w:rPr>
        <w:t>жизненному</w:t>
      </w:r>
      <w:r>
        <w:rPr>
          <w:spacing w:val="-15"/>
          <w:sz w:val="28"/>
        </w:rPr>
        <w:t xml:space="preserve"> </w:t>
      </w:r>
      <w:r>
        <w:rPr>
          <w:sz w:val="28"/>
        </w:rPr>
        <w:t>самоопределению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учащихся.</w:t>
      </w:r>
    </w:p>
    <w:p>
      <w:pPr>
        <w:pStyle w:val="1"/>
        <w:spacing w:before="205" w:after="0"/>
        <w:rPr>
          <w:sz w:val="28"/>
        </w:rPr>
      </w:pPr>
      <w:r>
        <w:rPr>
          <w:spacing w:val="-2"/>
        </w:rPr>
        <w:t>Задачи: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244" w:after="0"/>
        <w:ind w:left="861" w:right="603" w:hanging="360"/>
        <w:jc w:val="left"/>
        <w:rPr>
          <w:sz w:val="28"/>
        </w:rPr>
      </w:pPr>
      <w:r>
        <w:rPr>
          <w:sz w:val="28"/>
        </w:rPr>
        <w:t>выявление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склонностей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учеников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видам </w:t>
      </w:r>
      <w:r>
        <w:rPr>
          <w:spacing w:val="-2"/>
          <w:sz w:val="28"/>
        </w:rPr>
        <w:t>деятельности;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46" w:leader="none"/>
        </w:tabs>
        <w:spacing w:lineRule="exact" w:line="340" w:before="0" w:after="0"/>
        <w:ind w:left="846" w:right="0" w:hanging="345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9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8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навыков;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2" w:after="0"/>
        <w:ind w:left="861" w:right="1006" w:hanging="360"/>
        <w:jc w:val="left"/>
        <w:rPr>
          <w:sz w:val="28"/>
        </w:rPr>
      </w:pPr>
      <w:r>
        <w:rPr>
          <w:sz w:val="28"/>
        </w:rPr>
        <w:t>знакомство</w:t>
      </w:r>
      <w:r>
        <w:rPr>
          <w:spacing w:val="-8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историей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современными</w:t>
      </w:r>
      <w:r>
        <w:rPr>
          <w:spacing w:val="-8"/>
          <w:sz w:val="28"/>
        </w:rPr>
        <w:t xml:space="preserve"> </w:t>
      </w:r>
      <w:r>
        <w:rPr>
          <w:sz w:val="28"/>
        </w:rPr>
        <w:t>направлениями развития декоративно-прикладного творчества;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46" w:leader="none"/>
        </w:tabs>
        <w:spacing w:lineRule="exact" w:line="340" w:before="0" w:after="0"/>
        <w:ind w:left="846" w:right="0" w:hanging="345"/>
        <w:jc w:val="left"/>
        <w:rPr>
          <w:sz w:val="28"/>
        </w:rPr>
      </w:pPr>
      <w:r>
        <w:rPr>
          <w:sz w:val="28"/>
        </w:rPr>
        <w:t>овладение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техниками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материалами,</w:t>
      </w:r>
    </w:p>
    <w:p>
      <w:pPr>
        <w:pStyle w:val="Style14"/>
        <w:spacing w:lineRule="exact" w:line="321"/>
        <w:ind w:left="861" w:right="0" w:hanging="360"/>
        <w:rPr>
          <w:sz w:val="28"/>
        </w:rPr>
      </w:pPr>
      <w:r>
        <w:rPr/>
        <w:t>инструментами</w:t>
      </w:r>
      <w:r>
        <w:rPr>
          <w:spacing w:val="-11"/>
        </w:rPr>
        <w:t xml:space="preserve"> </w:t>
      </w:r>
      <w:r>
        <w:rPr/>
        <w:t>и</w:t>
      </w:r>
      <w:r>
        <w:rPr>
          <w:spacing w:val="-11"/>
        </w:rPr>
        <w:t xml:space="preserve"> </w:t>
      </w:r>
      <w:r>
        <w:rPr/>
        <w:t>приспособлениями,</w:t>
      </w:r>
      <w:r>
        <w:rPr>
          <w:spacing w:val="-9"/>
        </w:rPr>
        <w:t xml:space="preserve"> </w:t>
      </w:r>
      <w:r>
        <w:rPr/>
        <w:t>необходимыми</w:t>
      </w:r>
      <w:r>
        <w:rPr>
          <w:spacing w:val="-10"/>
        </w:rPr>
        <w:t xml:space="preserve"> </w:t>
      </w:r>
      <w:r>
        <w:rPr/>
        <w:t>в</w:t>
      </w:r>
      <w:r>
        <w:rPr>
          <w:spacing w:val="-12"/>
        </w:rPr>
        <w:t xml:space="preserve"> </w:t>
      </w:r>
      <w:r>
        <w:rPr>
          <w:spacing w:val="-2"/>
        </w:rPr>
        <w:t>работе;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0" w:after="0"/>
        <w:ind w:left="861" w:right="510" w:hanging="3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12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8"/>
          <w:sz w:val="28"/>
        </w:rPr>
        <w:t xml:space="preserve"> </w:t>
      </w:r>
      <w:r>
        <w:rPr>
          <w:sz w:val="28"/>
        </w:rPr>
        <w:t>учеников,</w:t>
      </w:r>
      <w:r>
        <w:rPr>
          <w:spacing w:val="-1"/>
          <w:sz w:val="28"/>
        </w:rPr>
        <w:t xml:space="preserve"> </w:t>
      </w:r>
      <w:r>
        <w:rPr>
          <w:sz w:val="28"/>
        </w:rPr>
        <w:t>приобщение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к системе культурных ценностей, отражающих богатство</w:t>
      </w:r>
    </w:p>
    <w:p>
      <w:pPr>
        <w:pStyle w:val="Style14"/>
        <w:spacing w:lineRule="exact" w:line="318"/>
        <w:ind w:left="861" w:right="0" w:hanging="360"/>
        <w:rPr>
          <w:sz w:val="28"/>
        </w:rPr>
      </w:pPr>
      <w:r>
        <w:rPr/>
        <w:t>общечеловеческой</w:t>
      </w:r>
      <w:r>
        <w:rPr>
          <w:spacing w:val="-8"/>
        </w:rPr>
        <w:t xml:space="preserve"> </w:t>
      </w:r>
      <w:r>
        <w:rPr/>
        <w:t>культуры,</w:t>
      </w:r>
      <w:r>
        <w:rPr>
          <w:spacing w:val="-5"/>
        </w:rPr>
        <w:t xml:space="preserve"> </w:t>
      </w:r>
      <w:r>
        <w:rPr/>
        <w:t>в</w:t>
      </w:r>
      <w:r>
        <w:rPr>
          <w:spacing w:val="-9"/>
        </w:rPr>
        <w:t xml:space="preserve"> </w:t>
      </w:r>
      <w:r>
        <w:rPr/>
        <w:t>том</w:t>
      </w:r>
      <w:r>
        <w:rPr>
          <w:spacing w:val="-6"/>
        </w:rPr>
        <w:t xml:space="preserve"> </w:t>
      </w:r>
      <w:r>
        <w:rPr/>
        <w:t>числе</w:t>
      </w:r>
      <w:r>
        <w:rPr>
          <w:spacing w:val="-6"/>
        </w:rPr>
        <w:t xml:space="preserve"> </w:t>
      </w:r>
      <w:r>
        <w:rPr/>
        <w:t>и</w:t>
      </w:r>
      <w:r>
        <w:rPr>
          <w:spacing w:val="-8"/>
        </w:rPr>
        <w:t xml:space="preserve"> </w:t>
      </w:r>
      <w:r>
        <w:rPr>
          <w:spacing w:val="-2"/>
        </w:rPr>
        <w:t>отечественной,</w:t>
      </w:r>
    </w:p>
    <w:p>
      <w:pPr>
        <w:pStyle w:val="Style14"/>
        <w:ind w:left="861" w:right="635" w:hanging="360"/>
        <w:rPr>
          <w:sz w:val="28"/>
        </w:rPr>
      </w:pPr>
      <w:r>
        <w:rPr/>
        <w:t>формирование</w:t>
      </w:r>
      <w:r>
        <w:rPr>
          <w:spacing w:val="-4"/>
        </w:rPr>
        <w:t xml:space="preserve"> </w:t>
      </w:r>
      <w:r>
        <w:rPr/>
        <w:t>потребность</w:t>
      </w:r>
      <w:r>
        <w:rPr>
          <w:spacing w:val="-7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высоких</w:t>
      </w:r>
      <w:r>
        <w:rPr>
          <w:spacing w:val="-9"/>
        </w:rPr>
        <w:t xml:space="preserve"> </w:t>
      </w:r>
      <w:r>
        <w:rPr/>
        <w:t>культурных</w:t>
      </w:r>
      <w:r>
        <w:rPr>
          <w:spacing w:val="-9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духовных ценностях и их дальнейшем обогащении;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0" w:after="0"/>
        <w:ind w:left="861" w:right="676" w:hanging="360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9"/>
          <w:sz w:val="28"/>
        </w:rPr>
        <w:t xml:space="preserve"> </w:t>
      </w:r>
      <w:r>
        <w:rPr>
          <w:sz w:val="28"/>
        </w:rPr>
        <w:t>благоприятных</w:t>
      </w:r>
      <w:r>
        <w:rPr>
          <w:spacing w:val="-10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способствующих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проявлению</w:t>
      </w:r>
      <w:r>
        <w:rPr>
          <w:spacing w:val="-7"/>
          <w:sz w:val="28"/>
        </w:rPr>
        <w:t xml:space="preserve"> </w:t>
      </w:r>
      <w:r>
        <w:rPr>
          <w:sz w:val="28"/>
        </w:rPr>
        <w:t>уже приобретенных умений и навыков;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0" w:after="0"/>
        <w:ind w:left="861" w:right="703" w:hanging="360"/>
        <w:jc w:val="left"/>
        <w:rPr>
          <w:sz w:val="28"/>
        </w:rPr>
      </w:pPr>
      <w:r>
        <w:rPr>
          <w:sz w:val="28"/>
        </w:rPr>
        <w:t>воспитание</w:t>
      </w:r>
      <w:r>
        <w:rPr>
          <w:spacing w:val="40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0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7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-6"/>
          <w:sz w:val="28"/>
        </w:rPr>
        <w:t xml:space="preserve"> </w:t>
      </w:r>
      <w:r>
        <w:rPr>
          <w:sz w:val="28"/>
        </w:rPr>
        <w:t>в совместной творческой деятельности; воспитание силы воли и</w:t>
      </w:r>
    </w:p>
    <w:p>
      <w:pPr>
        <w:pStyle w:val="Style14"/>
        <w:ind w:left="861" w:right="0" w:hanging="360"/>
        <w:rPr>
          <w:sz w:val="28"/>
        </w:rPr>
      </w:pPr>
      <w:r>
        <w:rPr/>
        <w:t>терпения</w:t>
      </w:r>
      <w:r>
        <w:rPr>
          <w:spacing w:val="-9"/>
        </w:rPr>
        <w:t xml:space="preserve"> </w:t>
      </w:r>
      <w:r>
        <w:rPr/>
        <w:t>для</w:t>
      </w:r>
      <w:r>
        <w:rPr>
          <w:spacing w:val="-7"/>
        </w:rPr>
        <w:t xml:space="preserve"> </w:t>
      </w:r>
      <w:r>
        <w:rPr/>
        <w:t>достижения</w:t>
      </w:r>
      <w:r>
        <w:rPr>
          <w:spacing w:val="-7"/>
        </w:rPr>
        <w:t xml:space="preserve"> </w:t>
      </w:r>
      <w:r>
        <w:rPr/>
        <w:t>поставленных</w:t>
      </w:r>
      <w:r>
        <w:rPr>
          <w:spacing w:val="-10"/>
        </w:rPr>
        <w:t xml:space="preserve"> </w:t>
      </w:r>
      <w:r>
        <w:rPr>
          <w:spacing w:val="-2"/>
        </w:rPr>
        <w:t>целей.</w:t>
      </w:r>
    </w:p>
    <w:p>
      <w:pPr>
        <w:pStyle w:val="Style14"/>
        <w:spacing w:lineRule="auto" w:line="276" w:before="321" w:after="0"/>
        <w:ind w:left="140" w:right="390" w:firstLine="706"/>
        <w:jc w:val="both"/>
        <w:rPr>
          <w:sz w:val="28"/>
        </w:rPr>
      </w:pPr>
      <w:r>
        <w:rPr/>
        <w:t>Программа</w:t>
      </w:r>
      <w:r>
        <w:rPr>
          <w:spacing w:val="-7"/>
        </w:rPr>
        <w:t xml:space="preserve"> </w:t>
      </w:r>
      <w:r>
        <w:rPr/>
        <w:t>рассчитана</w:t>
      </w:r>
      <w:r>
        <w:rPr>
          <w:spacing w:val="-3"/>
        </w:rPr>
        <w:t xml:space="preserve"> </w:t>
      </w:r>
      <w:r>
        <w:rPr/>
        <w:t>для</w:t>
      </w:r>
      <w:r>
        <w:rPr>
          <w:spacing w:val="-6"/>
        </w:rPr>
        <w:t xml:space="preserve"> </w:t>
      </w:r>
      <w:r>
        <w:rPr/>
        <w:t>учащихся</w:t>
      </w:r>
      <w:r>
        <w:rPr>
          <w:spacing w:val="-6"/>
        </w:rPr>
        <w:t xml:space="preserve"> </w:t>
      </w:r>
      <w:r>
        <w:rPr/>
        <w:t>6 классов,</w:t>
      </w:r>
      <w:r>
        <w:rPr>
          <w:spacing w:val="-5"/>
        </w:rPr>
        <w:t xml:space="preserve"> </w:t>
      </w:r>
      <w:r>
        <w:rPr/>
        <w:t>занятия</w:t>
      </w:r>
      <w:r>
        <w:rPr>
          <w:spacing w:val="-7"/>
        </w:rPr>
        <w:t xml:space="preserve"> </w:t>
      </w:r>
      <w:r>
        <w:rPr/>
        <w:t>проводятся 1 раз в неделю: 6 класс</w:t>
      </w:r>
      <w:r>
        <w:rPr>
          <w:spacing w:val="80"/>
        </w:rPr>
        <w:t xml:space="preserve"> </w:t>
      </w:r>
      <w:r>
        <w:rPr/>
        <w:t>1 час в неделю (всего 34 часа)</w:t>
      </w:r>
    </w:p>
    <w:p>
      <w:pPr>
        <w:pStyle w:val="1"/>
        <w:spacing w:before="254" w:after="0"/>
        <w:ind w:left="3612" w:right="0" w:hanging="360"/>
        <w:jc w:val="both"/>
        <w:rPr>
          <w:sz w:val="28"/>
        </w:rPr>
      </w:pPr>
      <w:r>
        <w:rPr/>
        <w:t>Содержание</w:t>
      </w:r>
      <w:r>
        <w:rPr>
          <w:spacing w:val="-15"/>
        </w:rPr>
        <w:t xml:space="preserve"> </w:t>
      </w:r>
      <w:r>
        <w:rPr>
          <w:spacing w:val="-2"/>
        </w:rPr>
        <w:t>курса.</w:t>
      </w:r>
    </w:p>
    <w:p>
      <w:pPr>
        <w:pStyle w:val="Style14"/>
        <w:spacing w:before="115" w:after="0"/>
        <w:ind w:left="140" w:right="283" w:hanging="360"/>
        <w:jc w:val="both"/>
        <w:rPr>
          <w:sz w:val="28"/>
        </w:rPr>
      </w:pPr>
      <w:r>
        <w:rPr>
          <w:b/>
        </w:rPr>
        <w:t>Актуальность</w:t>
      </w:r>
      <w:r>
        <w:rPr>
          <w:b/>
          <w:spacing w:val="-3"/>
        </w:rPr>
        <w:t xml:space="preserve"> </w:t>
      </w:r>
      <w:r>
        <w:rPr/>
        <w:t>данной программы в том, что она, является комплексной по набору техник работы с природным материалом, это помогает овладеть основами разнообразной творческой деятельности, а также дает возможность каждому воспитаннику открывать для себя мир декоративно-прикладного творчества. Дает возможность проявлять и реализовывать свои творческие способности, применяя полученные знания и умения в реальной жизни, стимулирует творческое отношение к труду.</w:t>
      </w:r>
    </w:p>
    <w:p>
      <w:pPr>
        <w:pStyle w:val="Style14"/>
        <w:spacing w:lineRule="auto" w:line="240"/>
        <w:ind w:left="140" w:right="291" w:firstLine="562"/>
        <w:jc w:val="both"/>
        <w:rPr>
          <w:sz w:val="28"/>
        </w:rPr>
      </w:pPr>
      <w:r>
        <w:rPr/>
        <w:t>Деятельность детей направлена на решение и воплощение в материале разнообразных задач, связанных с изготовлением вначале простейших, затем более сложных изделий и их художественным оформлением.</w:t>
      </w:r>
    </w:p>
    <w:p>
      <w:pPr>
        <w:pStyle w:val="Style14"/>
        <w:ind w:left="140" w:right="290" w:firstLine="566"/>
        <w:jc w:val="both"/>
        <w:rPr>
          <w:sz w:val="28"/>
        </w:rPr>
      </w:pPr>
      <w:r>
        <w:rPr/>
        <w:t>На основе предложенных для просмотра изделий происходит ознакомление с профессиями художника, швеи, столяра. Воспитанники фантазируют, выражают свое мнение, доказывают свою точку зрения по выполнению той или иной работы, развивают художественный вкус.</w:t>
      </w:r>
    </w:p>
    <w:p>
      <w:pPr>
        <w:sectPr>
          <w:type w:val="nextPage"/>
          <w:pgSz w:w="11906" w:h="16838"/>
          <w:pgMar w:left="1559" w:right="566" w:header="0" w:top="10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4"/>
        <w:ind w:left="140" w:right="283" w:firstLine="566"/>
        <w:jc w:val="both"/>
        <w:rPr>
          <w:sz w:val="28"/>
        </w:rPr>
      </w:pPr>
      <w:r>
        <w:rPr/>
        <w:t>Программа «Волшебная палитра» направлена на развитие творческих способностей</w:t>
      </w:r>
      <w:r>
        <w:rPr>
          <w:spacing w:val="78"/>
        </w:rPr>
        <w:t xml:space="preserve"> </w:t>
      </w:r>
      <w:r>
        <w:rPr/>
        <w:t>-</w:t>
      </w:r>
      <w:r>
        <w:rPr>
          <w:spacing w:val="75"/>
        </w:rPr>
        <w:t xml:space="preserve"> </w:t>
      </w:r>
      <w:r>
        <w:rPr/>
        <w:t>процесс,</w:t>
      </w:r>
      <w:r>
        <w:rPr>
          <w:spacing w:val="78"/>
        </w:rPr>
        <w:t xml:space="preserve"> </w:t>
      </w:r>
      <w:r>
        <w:rPr/>
        <w:t>который</w:t>
      </w:r>
      <w:r>
        <w:rPr>
          <w:spacing w:val="76"/>
        </w:rPr>
        <w:t xml:space="preserve"> </w:t>
      </w:r>
      <w:r>
        <w:rPr/>
        <w:t>проходит</w:t>
      </w:r>
      <w:r>
        <w:rPr>
          <w:spacing w:val="74"/>
        </w:rPr>
        <w:t xml:space="preserve"> </w:t>
      </w:r>
      <w:r>
        <w:rPr/>
        <w:t>все</w:t>
      </w:r>
      <w:r>
        <w:rPr>
          <w:spacing w:val="77"/>
        </w:rPr>
        <w:t xml:space="preserve"> </w:t>
      </w:r>
      <w:r>
        <w:rPr/>
        <w:t>этапы</w:t>
      </w:r>
      <w:r>
        <w:rPr>
          <w:spacing w:val="76"/>
        </w:rPr>
        <w:t xml:space="preserve"> </w:t>
      </w:r>
      <w:r>
        <w:rPr/>
        <w:t>развития</w:t>
      </w:r>
      <w:r>
        <w:rPr>
          <w:spacing w:val="77"/>
        </w:rPr>
        <w:t xml:space="preserve"> </w:t>
      </w:r>
      <w:r>
        <w:rPr/>
        <w:t>личности</w:t>
      </w:r>
    </w:p>
    <w:p>
      <w:pPr>
        <w:pStyle w:val="Style14"/>
        <w:spacing w:before="67" w:after="0"/>
        <w:ind w:left="140" w:right="289" w:hanging="0"/>
        <w:jc w:val="both"/>
        <w:rPr>
          <w:sz w:val="28"/>
        </w:rPr>
      </w:pPr>
      <w:r>
        <w:rPr/>
        <w:t>ребёнка, пробуждает инициативу и самостоятельность принимаемых решений, привычку к свободному самовыражению, уверенность в себе.</w:t>
      </w:r>
    </w:p>
    <w:p>
      <w:pPr>
        <w:pStyle w:val="Style14"/>
        <w:ind w:left="140" w:right="279" w:firstLine="562"/>
        <w:jc w:val="both"/>
        <w:rPr>
          <w:sz w:val="28"/>
        </w:rPr>
      </w:pPr>
      <w:r>
        <w:rPr/>
        <w:t>Для развития творческих способностей необходимо дать ребенку возможность проявить себя в активной деятельности широкого диапазона. Наиболее эффективный путь развития индивидуальных способностей, развития творческого подхода к своему труду - приобщение детей к продуктивной творческой деятельности.</w:t>
      </w:r>
    </w:p>
    <w:p>
      <w:pPr>
        <w:pStyle w:val="Style14"/>
        <w:spacing w:before="282" w:after="0"/>
        <w:ind w:left="140" w:right="279" w:hanging="0"/>
        <w:jc w:val="both"/>
        <w:rPr>
          <w:sz w:val="28"/>
        </w:rPr>
      </w:pPr>
      <w:r>
        <w:rPr/>
        <w:t>Занятия направлены на освоение языка художественной выразительности станкового искусства (живопись, графика, скульптура), а также языка декоративно-прикладного искусства (аппликация, декоративные композиции из скульптурного материала) и бумажной пластики. Кроме этого, предполагается творческая работа с природными материалами.</w:t>
      </w:r>
    </w:p>
    <w:p>
      <w:pPr>
        <w:pStyle w:val="Style14"/>
        <w:spacing w:before="281" w:after="0"/>
        <w:ind w:left="140" w:right="294" w:hanging="0"/>
        <w:jc w:val="both"/>
        <w:rPr>
          <w:sz w:val="28"/>
        </w:rPr>
      </w:pPr>
      <w:r>
        <w:rPr/>
        <w:t>По ходу занятий обучающиеся посещают виртуальные музеи, выставки, знакомятся со специальной литературой, раскрывающей секреты творческой работы в области искусства выдающихся художников.</w:t>
      </w:r>
    </w:p>
    <w:p>
      <w:pPr>
        <w:pStyle w:val="Style14"/>
        <w:spacing w:before="278" w:after="0"/>
        <w:ind w:left="140" w:right="282" w:firstLine="566"/>
        <w:jc w:val="both"/>
        <w:rPr>
          <w:sz w:val="28"/>
        </w:rPr>
      </w:pPr>
      <w:r>
        <w:rPr>
          <w:b/>
          <w:i/>
        </w:rPr>
        <w:t>Новизна</w:t>
      </w:r>
      <w:r>
        <w:rPr>
          <w:b/>
          <w:i/>
          <w:spacing w:val="-1"/>
        </w:rPr>
        <w:t xml:space="preserve"> </w:t>
      </w:r>
      <w:r>
        <w:rPr/>
        <w:t>Общекультурное значение внеурочной деятельности обусловлено тем, что учащиеся расширяют свой культурный кругозор, приобретая знания о традициях, обычаях, в соответствии с которыми люди устраивают свой быт и оформляют те или иные события своей жизни; о правилах этикета, о правилах создания гармоничного предметного мира..</w:t>
      </w:r>
    </w:p>
    <w:p>
      <w:pPr>
        <w:pStyle w:val="Normal"/>
        <w:spacing w:lineRule="auto" w:line="240" w:before="282" w:after="0"/>
        <w:ind w:left="140" w:right="0" w:firstLine="917"/>
        <w:jc w:val="left"/>
        <w:rPr>
          <w:b/>
          <w:b/>
          <w:sz w:val="28"/>
        </w:rPr>
      </w:pPr>
      <w:r>
        <w:rPr>
          <w:b/>
          <w:i/>
          <w:sz w:val="28"/>
        </w:rPr>
        <w:t>Педагогическая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целесообразность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программы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опирается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три группы педагогических приёмов</w:t>
      </w:r>
      <w:r>
        <w:rPr>
          <w:b/>
          <w:sz w:val="28"/>
        </w:rPr>
        <w:t>:</w:t>
      </w:r>
    </w:p>
    <w:p>
      <w:pPr>
        <w:pStyle w:val="1"/>
        <w:spacing w:lineRule="exact" w:line="317"/>
        <w:rPr>
          <w:sz w:val="28"/>
        </w:rPr>
      </w:pPr>
      <w:r>
        <w:rPr>
          <w:spacing w:val="-2"/>
        </w:rPr>
        <w:t>Организационные:</w:t>
      </w:r>
    </w:p>
    <w:p>
      <w:pPr>
        <w:pStyle w:val="Style14"/>
        <w:spacing w:lineRule="auto" w:line="240"/>
        <w:ind w:left="140" w:right="275" w:hanging="0"/>
        <w:jc w:val="both"/>
        <w:rPr>
          <w:sz w:val="28"/>
        </w:rPr>
      </w:pPr>
      <w:r>
        <w:rPr/>
        <w:t>Хорошо организованная, продуманная деятельность педагога помогает ребёнку быть инициативным, последовательным, усидчивым, доводить начатое дело до конца, самостоятельно решать поставленные задачи.</w:t>
      </w:r>
    </w:p>
    <w:p>
      <w:pPr>
        <w:pStyle w:val="1"/>
        <w:spacing w:lineRule="exact" w:line="319"/>
        <w:rPr>
          <w:sz w:val="28"/>
        </w:rPr>
      </w:pPr>
      <w:r>
        <w:rPr>
          <w:spacing w:val="-2"/>
        </w:rPr>
        <w:t>Ценностные: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508" w:leader="none"/>
        </w:tabs>
        <w:spacing w:lineRule="auto" w:line="240" w:before="0" w:after="0"/>
        <w:ind w:left="140" w:right="287" w:hanging="0"/>
        <w:jc w:val="both"/>
        <w:rPr>
          <w:sz w:val="28"/>
        </w:rPr>
      </w:pPr>
      <w:r>
        <w:rPr>
          <w:sz w:val="28"/>
        </w:rPr>
        <w:t>Проведение занятий на природе развивает наблюдательность, учит не только смотреть, но и видеть и примечать подробности и детали, которые потом отображаются на картинах.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450" w:leader="none"/>
        </w:tabs>
        <w:spacing w:lineRule="auto" w:line="240" w:before="0" w:after="0"/>
        <w:ind w:left="140" w:right="294" w:hanging="0"/>
        <w:jc w:val="both"/>
        <w:rPr>
          <w:sz w:val="28"/>
        </w:rPr>
      </w:pPr>
      <w:r>
        <w:rPr>
          <w:sz w:val="28"/>
        </w:rPr>
        <w:t>Формирование уважительного отношения не только к своим, но и чужим работам способствует усилению созидательного начала детей.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503" w:leader="none"/>
        </w:tabs>
        <w:spacing w:lineRule="auto" w:line="240" w:before="0" w:after="0"/>
        <w:ind w:left="140" w:right="282" w:firstLine="72"/>
        <w:jc w:val="both"/>
        <w:rPr>
          <w:sz w:val="28"/>
        </w:rPr>
      </w:pPr>
      <w:r>
        <w:rPr>
          <w:sz w:val="28"/>
        </w:rPr>
        <w:t>Групповые задания служат как для формирования навыков коллективного творчества, так и для развития коммуникативных способностей детей.</w:t>
      </w:r>
    </w:p>
    <w:p>
      <w:pPr>
        <w:pStyle w:val="1"/>
        <w:spacing w:lineRule="exact" w:line="319"/>
        <w:rPr>
          <w:sz w:val="28"/>
        </w:rPr>
      </w:pPr>
      <w:r>
        <w:rPr>
          <w:spacing w:val="-2"/>
        </w:rPr>
        <w:t>Содержательные:</w:t>
      </w:r>
    </w:p>
    <w:p>
      <w:pPr>
        <w:pStyle w:val="Style14"/>
        <w:ind w:left="0" w:right="282" w:hanging="0"/>
        <w:jc w:val="right"/>
        <w:rPr>
          <w:sz w:val="28"/>
        </w:rPr>
      </w:pPr>
      <w:r>
        <w:rPr/>
        <w:t>Технология</w:t>
      </w:r>
      <w:r>
        <w:rPr>
          <w:spacing w:val="40"/>
        </w:rPr>
        <w:t xml:space="preserve"> </w:t>
      </w:r>
      <w:r>
        <w:rPr/>
        <w:t>изготовления</w:t>
      </w:r>
      <w:r>
        <w:rPr>
          <w:spacing w:val="40"/>
        </w:rPr>
        <w:t xml:space="preserve"> </w:t>
      </w:r>
      <w:r>
        <w:rPr/>
        <w:t>проектов</w:t>
      </w:r>
      <w:r>
        <w:rPr>
          <w:spacing w:val="40"/>
        </w:rPr>
        <w:t xml:space="preserve"> </w:t>
      </w:r>
      <w:r>
        <w:rPr/>
        <w:t>по</w:t>
      </w:r>
      <w:r>
        <w:rPr>
          <w:spacing w:val="40"/>
        </w:rPr>
        <w:t xml:space="preserve"> </w:t>
      </w:r>
      <w:r>
        <w:rPr/>
        <w:t>данной</w:t>
      </w:r>
      <w:r>
        <w:rPr>
          <w:spacing w:val="40"/>
        </w:rPr>
        <w:t xml:space="preserve"> </w:t>
      </w:r>
      <w:r>
        <w:rPr/>
        <w:t>образовательной</w:t>
      </w:r>
      <w:r>
        <w:rPr>
          <w:spacing w:val="40"/>
        </w:rPr>
        <w:t xml:space="preserve"> </w:t>
      </w:r>
      <w:r>
        <w:rPr/>
        <w:t>программе основана</w:t>
      </w:r>
      <w:r>
        <w:rPr>
          <w:spacing w:val="39"/>
        </w:rPr>
        <w:t xml:space="preserve"> </w:t>
      </w:r>
      <w:r>
        <w:rPr/>
        <w:t>на</w:t>
      </w:r>
      <w:r>
        <w:rPr>
          <w:spacing w:val="39"/>
        </w:rPr>
        <w:t xml:space="preserve"> </w:t>
      </w:r>
      <w:r>
        <w:rPr/>
        <w:t>использовании</w:t>
      </w:r>
      <w:r>
        <w:rPr>
          <w:spacing w:val="38"/>
        </w:rPr>
        <w:t xml:space="preserve"> </w:t>
      </w:r>
      <w:r>
        <w:rPr/>
        <w:t>необычных</w:t>
      </w:r>
      <w:r>
        <w:rPr>
          <w:spacing w:val="40"/>
        </w:rPr>
        <w:t xml:space="preserve"> </w:t>
      </w:r>
      <w:r>
        <w:rPr/>
        <w:t>для</w:t>
      </w:r>
      <w:r>
        <w:rPr>
          <w:spacing w:val="40"/>
        </w:rPr>
        <w:t xml:space="preserve"> </w:t>
      </w:r>
      <w:r>
        <w:rPr/>
        <w:t>материалов:</w:t>
      </w:r>
      <w:r>
        <w:rPr>
          <w:spacing w:val="33"/>
        </w:rPr>
        <w:t xml:space="preserve"> </w:t>
      </w:r>
      <w:r>
        <w:rPr/>
        <w:t>рога,</w:t>
      </w:r>
      <w:r>
        <w:rPr>
          <w:spacing w:val="40"/>
        </w:rPr>
        <w:t xml:space="preserve"> </w:t>
      </w:r>
      <w:r>
        <w:rPr/>
        <w:t>кости,</w:t>
      </w:r>
      <w:r>
        <w:rPr>
          <w:spacing w:val="40"/>
        </w:rPr>
        <w:t xml:space="preserve"> </w:t>
      </w:r>
      <w:r>
        <w:rPr/>
        <w:t>перья, камушки и другие природные материалы, а также вторичное использование пластиковых</w:t>
      </w:r>
      <w:r>
        <w:rPr>
          <w:spacing w:val="-13"/>
        </w:rPr>
        <w:t xml:space="preserve"> </w:t>
      </w:r>
      <w:r>
        <w:rPr/>
        <w:t>бутылок,</w:t>
      </w:r>
      <w:r>
        <w:rPr>
          <w:spacing w:val="-6"/>
        </w:rPr>
        <w:t xml:space="preserve"> </w:t>
      </w:r>
      <w:r>
        <w:rPr/>
        <w:t>компьютерных</w:t>
      </w:r>
      <w:r>
        <w:rPr>
          <w:spacing w:val="-12"/>
        </w:rPr>
        <w:t xml:space="preserve"> </w:t>
      </w:r>
      <w:r>
        <w:rPr/>
        <w:t>дисков</w:t>
      </w:r>
      <w:r>
        <w:rPr>
          <w:spacing w:val="-9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другого</w:t>
      </w:r>
      <w:r>
        <w:rPr>
          <w:spacing w:val="-8"/>
        </w:rPr>
        <w:t xml:space="preserve"> </w:t>
      </w:r>
      <w:r>
        <w:rPr/>
        <w:t>бросового</w:t>
      </w:r>
      <w:r>
        <w:rPr>
          <w:spacing w:val="-9"/>
        </w:rPr>
        <w:t xml:space="preserve"> </w:t>
      </w:r>
      <w:r>
        <w:rPr>
          <w:spacing w:val="-2"/>
        </w:rPr>
        <w:t>материала.</w:t>
      </w:r>
    </w:p>
    <w:p>
      <w:pPr>
        <w:sectPr>
          <w:type w:val="nextPage"/>
          <w:pgSz w:w="11906" w:h="16838"/>
          <w:pgMar w:left="1559" w:right="566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tabs>
          <w:tab w:val="clear" w:pos="720"/>
          <w:tab w:val="left" w:pos="1934" w:leader="none"/>
          <w:tab w:val="left" w:pos="4254" w:leader="none"/>
          <w:tab w:val="left" w:pos="5252" w:leader="none"/>
          <w:tab w:val="left" w:pos="6307" w:leader="none"/>
          <w:tab w:val="left" w:pos="6849" w:leader="none"/>
          <w:tab w:val="left" w:pos="7876" w:leader="none"/>
          <w:tab w:val="left" w:pos="8205" w:leader="none"/>
        </w:tabs>
        <w:spacing w:before="0" w:after="0"/>
        <w:ind w:left="140" w:right="282" w:firstLine="706"/>
        <w:jc w:val="right"/>
        <w:rPr>
          <w:sz w:val="28"/>
        </w:rPr>
      </w:pPr>
      <w:r>
        <w:rPr>
          <w:sz w:val="28"/>
        </w:rPr>
        <w:t xml:space="preserve">Преобладающие </w:t>
      </w:r>
      <w:r>
        <w:rPr>
          <w:b/>
          <w:i/>
          <w:sz w:val="28"/>
        </w:rPr>
        <w:t>формы</w:t>
        <w:tab/>
      </w:r>
      <w:r>
        <w:rPr>
          <w:b/>
          <w:i/>
          <w:spacing w:val="-2"/>
          <w:sz w:val="28"/>
        </w:rPr>
        <w:t>организации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учебного</w:t>
      </w:r>
      <w:r>
        <w:rPr>
          <w:b/>
          <w:i/>
          <w:sz w:val="28"/>
        </w:rPr>
        <w:tab/>
        <w:t>процесса</w:t>
      </w:r>
      <w:r>
        <w:rPr>
          <w:b/>
          <w:i/>
          <w:spacing w:val="-18"/>
          <w:sz w:val="28"/>
        </w:rPr>
        <w:t xml:space="preserve"> </w:t>
      </w:r>
      <w:r>
        <w:rPr>
          <w:sz w:val="28"/>
        </w:rPr>
        <w:t xml:space="preserve">при </w:t>
      </w:r>
      <w:r>
        <w:rPr>
          <w:spacing w:val="-2"/>
          <w:sz w:val="28"/>
        </w:rPr>
        <w:t>реализации</w:t>
      </w:r>
      <w:r>
        <w:rPr>
          <w:sz w:val="28"/>
        </w:rPr>
        <w:tab/>
        <w:t>программы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</w:t>
      </w:r>
      <w:r>
        <w:rPr>
          <w:i/>
          <w:spacing w:val="-2"/>
          <w:sz w:val="28"/>
        </w:rPr>
        <w:t>Волшебная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палитра»</w:t>
      </w:r>
      <w:r>
        <w:rPr>
          <w:i/>
          <w:sz w:val="28"/>
        </w:rPr>
        <w:tab/>
      </w:r>
      <w:r>
        <w:rPr>
          <w:spacing w:val="-2"/>
          <w:sz w:val="28"/>
        </w:rPr>
        <w:t>беседы,</w:t>
      </w:r>
      <w:r>
        <w:rPr>
          <w:sz w:val="28"/>
        </w:rPr>
        <w:tab/>
        <w:tab/>
      </w:r>
      <w:r>
        <w:rPr>
          <w:spacing w:val="-2"/>
          <w:sz w:val="28"/>
        </w:rPr>
        <w:t>экскурсии,</w:t>
      </w:r>
    </w:p>
    <w:p>
      <w:pPr>
        <w:pStyle w:val="Style14"/>
        <w:spacing w:before="67" w:after="0"/>
        <w:ind w:left="140" w:right="278" w:hanging="0"/>
        <w:jc w:val="both"/>
        <w:rPr>
          <w:sz w:val="28"/>
        </w:rPr>
      </w:pPr>
      <w:r>
        <w:rPr/>
        <w:t>выполнение творческих проектов и практические работы, мастер - классы</w:t>
      </w:r>
      <w:r>
        <w:rPr>
          <w:spacing w:val="80"/>
        </w:rPr>
        <w:t xml:space="preserve"> </w:t>
      </w:r>
      <w:r>
        <w:rPr/>
        <w:t>для сверстников и взрослых.</w:t>
      </w:r>
    </w:p>
    <w:p>
      <w:pPr>
        <w:pStyle w:val="Normal"/>
        <w:tabs>
          <w:tab w:val="clear" w:pos="720"/>
          <w:tab w:val="left" w:pos="4119" w:leader="none"/>
          <w:tab w:val="left" w:pos="7267" w:leader="none"/>
        </w:tabs>
        <w:spacing w:lineRule="auto" w:line="240" w:before="5" w:after="0"/>
        <w:ind w:left="140" w:right="284" w:firstLine="706"/>
        <w:jc w:val="both"/>
        <w:rPr>
          <w:sz w:val="28"/>
        </w:rPr>
      </w:pPr>
      <w:r>
        <w:rPr>
          <w:b/>
          <w:i/>
          <w:spacing w:val="-2"/>
          <w:sz w:val="28"/>
        </w:rPr>
        <w:t>Особенности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организации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 xml:space="preserve">образовательного </w:t>
      </w:r>
      <w:r>
        <w:rPr>
          <w:b/>
          <w:i/>
          <w:sz w:val="28"/>
        </w:rPr>
        <w:t>процесса</w:t>
      </w:r>
      <w:r>
        <w:rPr>
          <w:b/>
          <w:sz w:val="28"/>
        </w:rPr>
        <w:t>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индивидуальная, групповая, работа в мини-группах, которая предполагает сотрудничество несколько человек по какой-либо учебной</w:t>
      </w:r>
      <w:r>
        <w:rPr>
          <w:spacing w:val="80"/>
          <w:sz w:val="28"/>
        </w:rPr>
        <w:t xml:space="preserve"> </w:t>
      </w:r>
      <w:r>
        <w:rPr>
          <w:spacing w:val="-4"/>
          <w:sz w:val="28"/>
        </w:rPr>
        <w:t>теме.</w:t>
      </w:r>
    </w:p>
    <w:p>
      <w:pPr>
        <w:pStyle w:val="Style14"/>
        <w:ind w:left="140" w:right="278" w:firstLine="778"/>
        <w:jc w:val="both"/>
        <w:rPr>
          <w:sz w:val="28"/>
        </w:rPr>
      </w:pPr>
      <w:r>
        <w:rPr>
          <w:b/>
          <w:i/>
        </w:rPr>
        <w:t>Основной формой работы</w:t>
      </w:r>
      <w:r>
        <w:rPr>
          <w:b/>
          <w:i/>
          <w:spacing w:val="-2"/>
        </w:rPr>
        <w:t xml:space="preserve"> </w:t>
      </w:r>
      <w:r>
        <w:rPr/>
        <w:t>с детьми являются групповые занятия для изучения теоретического материала по темам и практические занятия с индивидуальным подходом к каждому ребёнку, т.к. каждый обучающийся может проходить программу свои темпом (в зависимости от своих личностных способностей и частоты посещения занятий).</w:t>
      </w:r>
    </w:p>
    <w:p>
      <w:pPr>
        <w:pStyle w:val="Style14"/>
        <w:ind w:left="918" w:right="635" w:hanging="72"/>
        <w:rPr>
          <w:sz w:val="28"/>
        </w:rPr>
      </w:pPr>
      <w:r>
        <w:rPr/>
        <w:t>Типичное</w:t>
      </w:r>
      <w:r>
        <w:rPr>
          <w:spacing w:val="-7"/>
        </w:rPr>
        <w:t xml:space="preserve"> </w:t>
      </w:r>
      <w:r>
        <w:rPr/>
        <w:t>занятие,</w:t>
      </w:r>
      <w:r>
        <w:rPr>
          <w:spacing w:val="-5"/>
        </w:rPr>
        <w:t xml:space="preserve"> </w:t>
      </w:r>
      <w:r>
        <w:rPr/>
        <w:t>как</w:t>
      </w:r>
      <w:r>
        <w:rPr>
          <w:spacing w:val="-8"/>
        </w:rPr>
        <w:t xml:space="preserve"> </w:t>
      </w:r>
      <w:r>
        <w:rPr/>
        <w:t>правило,</w:t>
      </w:r>
      <w:r>
        <w:rPr>
          <w:spacing w:val="-5"/>
        </w:rPr>
        <w:t xml:space="preserve"> </w:t>
      </w:r>
      <w:r>
        <w:rPr/>
        <w:t>имеет</w:t>
      </w:r>
      <w:r>
        <w:rPr>
          <w:spacing w:val="-9"/>
        </w:rPr>
        <w:t xml:space="preserve"> </w:t>
      </w:r>
      <w:r>
        <w:rPr/>
        <w:t>следующую</w:t>
      </w:r>
      <w:r>
        <w:rPr>
          <w:spacing w:val="-9"/>
        </w:rPr>
        <w:t xml:space="preserve"> </w:t>
      </w:r>
      <w:r>
        <w:rPr/>
        <w:t>структуру: краткое повторение пройденного материала;</w:t>
      </w:r>
    </w:p>
    <w:p>
      <w:pPr>
        <w:pStyle w:val="Style14"/>
        <w:ind w:left="918" w:right="2949" w:hanging="0"/>
        <w:rPr>
          <w:sz w:val="28"/>
        </w:rPr>
      </w:pPr>
      <w:r>
        <w:rPr/>
        <w:t>знакомство</w:t>
      </w:r>
      <w:r>
        <w:rPr>
          <w:spacing w:val="-11"/>
        </w:rPr>
        <w:t xml:space="preserve"> </w:t>
      </w:r>
      <w:r>
        <w:rPr/>
        <w:t>с</w:t>
      </w:r>
      <w:r>
        <w:rPr>
          <w:spacing w:val="-10"/>
        </w:rPr>
        <w:t xml:space="preserve"> </w:t>
      </w:r>
      <w:r>
        <w:rPr/>
        <w:t>новой</w:t>
      </w:r>
      <w:r>
        <w:rPr>
          <w:spacing w:val="-11"/>
        </w:rPr>
        <w:t xml:space="preserve"> </w:t>
      </w:r>
      <w:r>
        <w:rPr/>
        <w:t>темой</w:t>
      </w:r>
      <w:r>
        <w:rPr>
          <w:spacing w:val="-11"/>
        </w:rPr>
        <w:t xml:space="preserve"> </w:t>
      </w:r>
      <w:r>
        <w:rPr/>
        <w:t>(технологией); вводный инструктаж;</w:t>
      </w:r>
    </w:p>
    <w:p>
      <w:pPr>
        <w:pStyle w:val="Style14"/>
        <w:ind w:left="918" w:right="5522" w:hanging="0"/>
        <w:rPr>
          <w:sz w:val="28"/>
        </w:rPr>
      </w:pPr>
      <w:r>
        <w:rPr/>
        <w:t>практическая работа; уборка</w:t>
      </w:r>
      <w:r>
        <w:rPr>
          <w:spacing w:val="-18"/>
        </w:rPr>
        <w:t xml:space="preserve"> </w:t>
      </w:r>
      <w:r>
        <w:rPr/>
        <w:t>рабочего</w:t>
      </w:r>
      <w:r>
        <w:rPr>
          <w:spacing w:val="-17"/>
        </w:rPr>
        <w:t xml:space="preserve"> </w:t>
      </w:r>
      <w:r>
        <w:rPr/>
        <w:t>места.</w:t>
      </w:r>
    </w:p>
    <w:p>
      <w:pPr>
        <w:pStyle w:val="Style14"/>
        <w:tabs>
          <w:tab w:val="clear" w:pos="720"/>
          <w:tab w:val="left" w:pos="1331" w:leader="none"/>
          <w:tab w:val="left" w:pos="3632" w:leader="none"/>
          <w:tab w:val="left" w:pos="5219" w:leader="none"/>
          <w:tab w:val="left" w:pos="7181" w:leader="none"/>
        </w:tabs>
        <w:ind w:left="140" w:right="282" w:firstLine="706"/>
        <w:rPr>
          <w:sz w:val="28"/>
        </w:rPr>
      </w:pPr>
      <w:r>
        <w:rPr>
          <w:spacing w:val="-10"/>
        </w:rPr>
        <w:t>В</w:t>
      </w:r>
      <w:r>
        <w:rPr/>
        <w:tab/>
      </w:r>
      <w:r>
        <w:rPr>
          <w:spacing w:val="-2"/>
        </w:rPr>
        <w:t>образовательной</w:t>
      </w:r>
      <w:r>
        <w:rPr/>
        <w:tab/>
      </w:r>
      <w:r>
        <w:rPr>
          <w:spacing w:val="-2"/>
        </w:rPr>
        <w:t>программе</w:t>
      </w:r>
      <w:r>
        <w:rPr/>
        <w:tab/>
      </w:r>
      <w:r>
        <w:rPr>
          <w:spacing w:val="-2"/>
        </w:rPr>
        <w:t>используются</w:t>
      </w:r>
      <w:r>
        <w:rPr/>
        <w:tab/>
        <w:t>следующие</w:t>
      </w:r>
      <w:r>
        <w:rPr>
          <w:spacing w:val="-17"/>
        </w:rPr>
        <w:t xml:space="preserve"> </w:t>
      </w:r>
      <w:r>
        <w:rPr>
          <w:b/>
          <w:i/>
        </w:rPr>
        <w:t xml:space="preserve">формы </w:t>
      </w:r>
      <w:r>
        <w:rPr>
          <w:b/>
          <w:i/>
          <w:spacing w:val="-2"/>
        </w:rPr>
        <w:t>занятий</w:t>
      </w:r>
      <w:r>
        <w:rPr>
          <w:spacing w:val="-2"/>
        </w:rPr>
        <w:t>:</w:t>
      </w:r>
    </w:p>
    <w:p>
      <w:pPr>
        <w:pStyle w:val="Style14"/>
        <w:tabs>
          <w:tab w:val="clear" w:pos="720"/>
          <w:tab w:val="left" w:pos="2348" w:leader="none"/>
          <w:tab w:val="left" w:pos="2713" w:leader="none"/>
          <w:tab w:val="left" w:pos="4032" w:leader="none"/>
          <w:tab w:val="left" w:pos="4521" w:leader="none"/>
          <w:tab w:val="left" w:pos="5716" w:leader="none"/>
          <w:tab w:val="left" w:pos="6056" w:leader="none"/>
          <w:tab w:val="left" w:pos="7015" w:leader="none"/>
          <w:tab w:val="left" w:pos="7902" w:leader="none"/>
          <w:tab w:val="left" w:pos="9340" w:leader="none"/>
        </w:tabs>
        <w:ind w:left="140" w:right="287" w:firstLine="778"/>
        <w:rPr>
          <w:sz w:val="28"/>
        </w:rPr>
      </w:pPr>
      <w:r>
        <w:rPr>
          <w:spacing w:val="-2"/>
        </w:rPr>
        <w:t>экскурсии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прогулки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>природе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целью</w:t>
      </w:r>
      <w:r>
        <w:rPr/>
        <w:tab/>
      </w:r>
      <w:r>
        <w:rPr>
          <w:spacing w:val="-2"/>
        </w:rPr>
        <w:t>сбора</w:t>
      </w:r>
      <w:r>
        <w:rPr/>
        <w:tab/>
      </w:r>
      <w:r>
        <w:rPr>
          <w:spacing w:val="-2"/>
        </w:rPr>
        <w:t>материала</w:t>
      </w:r>
      <w:r>
        <w:rPr/>
        <w:tab/>
      </w:r>
      <w:r>
        <w:rPr>
          <w:spacing w:val="-10"/>
        </w:rPr>
        <w:t xml:space="preserve">и </w:t>
      </w:r>
      <w:r>
        <w:rPr/>
        <w:t>наблюдения за природой;</w:t>
      </w:r>
    </w:p>
    <w:p>
      <w:pPr>
        <w:pStyle w:val="Style14"/>
        <w:ind w:left="918" w:right="4919" w:hanging="0"/>
        <w:rPr>
          <w:sz w:val="28"/>
        </w:rPr>
      </w:pPr>
      <w:r>
        <w:rPr/>
        <w:t>беседы,</w:t>
      </w:r>
      <w:r>
        <w:rPr>
          <w:spacing w:val="-18"/>
        </w:rPr>
        <w:t xml:space="preserve"> </w:t>
      </w:r>
      <w:r>
        <w:rPr/>
        <w:t>рассказы,</w:t>
      </w:r>
      <w:r>
        <w:rPr>
          <w:spacing w:val="-17"/>
        </w:rPr>
        <w:t xml:space="preserve"> </w:t>
      </w:r>
      <w:r>
        <w:rPr/>
        <w:t>объяснения; показ технических приёмов;</w:t>
      </w:r>
    </w:p>
    <w:p>
      <w:pPr>
        <w:pStyle w:val="Style14"/>
        <w:ind w:left="140" w:right="285" w:firstLine="778"/>
        <w:rPr>
          <w:sz w:val="28"/>
        </w:rPr>
      </w:pPr>
      <w:r>
        <w:rPr/>
        <w:t>демонстрация художественных</w:t>
      </w:r>
      <w:r>
        <w:rPr>
          <w:spacing w:val="-4"/>
        </w:rPr>
        <w:t xml:space="preserve"> </w:t>
      </w:r>
      <w:r>
        <w:rPr/>
        <w:t>альбомов, фотографий и готовых работ из природного материала;</w:t>
      </w:r>
    </w:p>
    <w:p>
      <w:pPr>
        <w:pStyle w:val="Style14"/>
        <w:spacing w:lineRule="exact" w:line="321"/>
        <w:ind w:left="918" w:right="0" w:hanging="0"/>
        <w:rPr>
          <w:sz w:val="28"/>
        </w:rPr>
      </w:pPr>
      <w:r>
        <w:rPr>
          <w:spacing w:val="-2"/>
        </w:rPr>
        <w:t>практическая</w:t>
      </w:r>
      <w:r>
        <w:rPr>
          <w:spacing w:val="3"/>
        </w:rPr>
        <w:t xml:space="preserve"> </w:t>
      </w:r>
      <w:r>
        <w:rPr>
          <w:spacing w:val="-2"/>
        </w:rPr>
        <w:t>работа;</w:t>
      </w:r>
    </w:p>
    <w:p>
      <w:pPr>
        <w:pStyle w:val="Style14"/>
        <w:ind w:left="918" w:right="2949" w:hanging="0"/>
        <w:rPr>
          <w:sz w:val="28"/>
        </w:rPr>
      </w:pPr>
      <w:r>
        <w:rPr/>
        <w:t>мастер</w:t>
      </w:r>
      <w:r>
        <w:rPr>
          <w:spacing w:val="-5"/>
        </w:rPr>
        <w:t xml:space="preserve"> </w:t>
      </w:r>
      <w:r>
        <w:rPr/>
        <w:t>-</w:t>
      </w:r>
      <w:r>
        <w:rPr>
          <w:spacing w:val="-8"/>
        </w:rPr>
        <w:t xml:space="preserve"> </w:t>
      </w:r>
      <w:r>
        <w:rPr/>
        <w:t>классы</w:t>
      </w:r>
      <w:r>
        <w:rPr>
          <w:spacing w:val="-7"/>
        </w:rPr>
        <w:t xml:space="preserve"> </w:t>
      </w:r>
      <w:r>
        <w:rPr/>
        <w:t>для</w:t>
      </w:r>
      <w:r>
        <w:rPr>
          <w:spacing w:val="-9"/>
        </w:rPr>
        <w:t xml:space="preserve"> </w:t>
      </w:r>
      <w:r>
        <w:rPr/>
        <w:t>сверстников</w:t>
      </w:r>
      <w:r>
        <w:rPr>
          <w:spacing w:val="-8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взрослых; экскурсии на выставки.</w:t>
      </w:r>
    </w:p>
    <w:p>
      <w:pPr>
        <w:pStyle w:val="Normal"/>
        <w:tabs>
          <w:tab w:val="clear" w:pos="720"/>
          <w:tab w:val="left" w:pos="1628" w:leader="none"/>
          <w:tab w:val="left" w:pos="3062" w:leader="none"/>
          <w:tab w:val="left" w:pos="3648" w:leader="none"/>
          <w:tab w:val="left" w:pos="4798" w:leader="none"/>
          <w:tab w:val="left" w:pos="6380" w:leader="none"/>
        </w:tabs>
        <w:spacing w:lineRule="auto" w:line="240" w:before="0" w:after="0"/>
        <w:ind w:left="140" w:right="285" w:firstLine="706"/>
        <w:jc w:val="left"/>
        <w:rPr>
          <w:sz w:val="28"/>
        </w:rPr>
      </w:pP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обучении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данной</w:t>
      </w:r>
      <w:r>
        <w:rPr>
          <w:sz w:val="28"/>
        </w:rPr>
        <w:tab/>
      </w:r>
      <w:r>
        <w:rPr>
          <w:spacing w:val="-2"/>
          <w:sz w:val="28"/>
        </w:rPr>
        <w:t>программе</w:t>
      </w:r>
      <w:r>
        <w:rPr>
          <w:sz w:val="28"/>
        </w:rPr>
        <w:tab/>
        <w:t>используются</w:t>
      </w:r>
      <w:r>
        <w:rPr>
          <w:spacing w:val="-17"/>
          <w:sz w:val="28"/>
        </w:rPr>
        <w:t xml:space="preserve"> </w:t>
      </w:r>
      <w:r>
        <w:rPr>
          <w:b/>
          <w:i/>
          <w:sz w:val="28"/>
        </w:rPr>
        <w:t xml:space="preserve">следующие </w:t>
      </w:r>
      <w:r>
        <w:rPr>
          <w:b/>
          <w:i/>
          <w:spacing w:val="-2"/>
          <w:sz w:val="28"/>
        </w:rPr>
        <w:t>методы</w:t>
      </w:r>
      <w:r>
        <w:rPr>
          <w:spacing w:val="-2"/>
          <w:sz w:val="28"/>
        </w:rPr>
        <w:t>: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509" w:leader="none"/>
        </w:tabs>
        <w:spacing w:lineRule="exact" w:line="320" w:before="0" w:after="0"/>
        <w:ind w:left="1509" w:right="0" w:hanging="663"/>
        <w:jc w:val="left"/>
        <w:rPr>
          <w:sz w:val="28"/>
        </w:rPr>
      </w:pPr>
      <w:r>
        <w:rPr>
          <w:spacing w:val="-2"/>
          <w:sz w:val="28"/>
        </w:rPr>
        <w:t>объяснительно-иллюстративный;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509" w:leader="none"/>
        </w:tabs>
        <w:spacing w:lineRule="exact" w:line="322" w:before="0" w:after="0"/>
        <w:ind w:left="1509" w:right="0" w:hanging="663"/>
        <w:jc w:val="left"/>
        <w:rPr>
          <w:sz w:val="28"/>
        </w:rPr>
      </w:pPr>
      <w:r>
        <w:rPr>
          <w:spacing w:val="-2"/>
          <w:sz w:val="28"/>
        </w:rPr>
        <w:t>репродуктивный;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509" w:leader="none"/>
        </w:tabs>
        <w:spacing w:lineRule="exact" w:line="322" w:before="0" w:after="0"/>
        <w:ind w:left="1509" w:right="0" w:hanging="663"/>
        <w:jc w:val="left"/>
        <w:rPr>
          <w:sz w:val="28"/>
        </w:rPr>
      </w:pPr>
      <w:r>
        <w:rPr>
          <w:spacing w:val="-2"/>
          <w:sz w:val="28"/>
        </w:rPr>
        <w:t>частично-поисковый;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509" w:leader="none"/>
        </w:tabs>
        <w:spacing w:lineRule="exact" w:line="322" w:before="0" w:after="0"/>
        <w:ind w:left="1509" w:right="0" w:hanging="663"/>
        <w:jc w:val="left"/>
        <w:rPr>
          <w:sz w:val="28"/>
        </w:rPr>
      </w:pPr>
      <w:r>
        <w:rPr>
          <w:spacing w:val="-2"/>
          <w:sz w:val="28"/>
        </w:rPr>
        <w:t>проектный;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509" w:leader="none"/>
        </w:tabs>
        <w:spacing w:lineRule="auto" w:line="240" w:before="0" w:after="0"/>
        <w:ind w:left="1509" w:right="0" w:hanging="663"/>
        <w:jc w:val="left"/>
        <w:rPr>
          <w:sz w:val="28"/>
        </w:rPr>
      </w:pPr>
      <w:r>
        <w:rPr>
          <w:spacing w:val="-2"/>
          <w:sz w:val="28"/>
        </w:rPr>
        <w:t>исследовательский.</w:t>
      </w:r>
    </w:p>
    <w:p>
      <w:pPr>
        <w:pStyle w:val="Style14"/>
        <w:ind w:left="140" w:right="285" w:firstLine="706"/>
        <w:jc w:val="both"/>
        <w:rPr>
          <w:sz w:val="28"/>
        </w:rPr>
      </w:pPr>
      <w:r>
        <w:rPr/>
        <w:t>Объяснительно-иллюстративный метод - это объяснение нового материала, работа с литературой, рассказ, демонстрация наглядного материала. При помощи него учащиеся воспринимают, осознают и фиксируют в памяти информацию педагога.</w:t>
      </w:r>
    </w:p>
    <w:p>
      <w:pPr>
        <w:pStyle w:val="Style14"/>
        <w:ind w:left="140" w:right="291" w:firstLine="706"/>
        <w:jc w:val="both"/>
        <w:rPr>
          <w:sz w:val="28"/>
        </w:rPr>
      </w:pPr>
      <w:r>
        <w:rPr/>
        <w:t>Репродуктивный метод применяется в основном для приобретения и освоения учащимися навыков и умений и обогащения знаний.</w:t>
      </w:r>
    </w:p>
    <w:p>
      <w:pPr>
        <w:pStyle w:val="Style14"/>
        <w:spacing w:lineRule="auto" w:line="240"/>
        <w:ind w:left="140" w:right="289" w:firstLine="706"/>
        <w:jc w:val="both"/>
        <w:rPr>
          <w:sz w:val="28"/>
        </w:rPr>
      </w:pPr>
      <w:r>
        <w:rPr/>
        <w:t>Частично-поисковый метод используется для развития самостоятельности и творческой инициативы учащихся.</w:t>
      </w:r>
    </w:p>
    <w:p>
      <w:pPr>
        <w:sectPr>
          <w:type w:val="nextPage"/>
          <w:pgSz w:w="11906" w:h="16838"/>
          <w:pgMar w:left="1559" w:right="566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4"/>
        <w:ind w:left="140" w:right="285" w:firstLine="706"/>
        <w:jc w:val="both"/>
        <w:rPr>
          <w:sz w:val="28"/>
        </w:rPr>
      </w:pPr>
      <w:r>
        <w:rPr/>
        <w:t>Проектный метод используется при организации научно- исследовательской деятельности учащихся, решении конкретных задач.</w:t>
      </w:r>
    </w:p>
    <w:p>
      <w:pPr>
        <w:pStyle w:val="1"/>
        <w:spacing w:lineRule="auto" w:line="420" w:before="74" w:after="0"/>
        <w:ind w:left="140" w:right="635" w:firstLine="1474"/>
        <w:rPr>
          <w:sz w:val="28"/>
        </w:rPr>
      </w:pPr>
      <w:r>
        <w:rPr/>
        <w:t>Описание</w:t>
      </w:r>
      <w:r>
        <w:rPr>
          <w:spacing w:val="-18"/>
        </w:rPr>
        <w:t xml:space="preserve"> </w:t>
      </w:r>
      <w:r>
        <w:rPr/>
        <w:t>материально-технического</w:t>
      </w:r>
      <w:r>
        <w:rPr>
          <w:spacing w:val="-17"/>
        </w:rPr>
        <w:t xml:space="preserve"> </w:t>
      </w:r>
      <w:r>
        <w:rPr/>
        <w:t>обеспечения Результаты реализации программы:</w:t>
      </w:r>
    </w:p>
    <w:p>
      <w:pPr>
        <w:pStyle w:val="Style14"/>
        <w:tabs>
          <w:tab w:val="clear" w:pos="720"/>
          <w:tab w:val="left" w:pos="1763" w:leader="none"/>
          <w:tab w:val="left" w:pos="3379" w:leader="none"/>
          <w:tab w:val="left" w:pos="3778" w:leader="none"/>
          <w:tab w:val="left" w:pos="5176" w:leader="none"/>
          <w:tab w:val="left" w:pos="6198" w:leader="none"/>
          <w:tab w:val="left" w:pos="8059" w:leader="none"/>
        </w:tabs>
        <w:ind w:left="155" w:right="299" w:hanging="15"/>
        <w:rPr>
          <w:sz w:val="28"/>
        </w:rPr>
      </w:pPr>
      <w:r>
        <w:rPr>
          <w:spacing w:val="-2"/>
        </w:rPr>
        <w:t>Реализация</w:t>
      </w:r>
      <w:r>
        <w:rPr/>
        <w:tab/>
      </w:r>
      <w:r>
        <w:rPr>
          <w:spacing w:val="-2"/>
        </w:rPr>
        <w:t>программы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основной</w:t>
      </w:r>
      <w:r>
        <w:rPr/>
        <w:tab/>
      </w:r>
      <w:r>
        <w:rPr>
          <w:spacing w:val="-2"/>
        </w:rPr>
        <w:t>школе</w:t>
      </w:r>
      <w:r>
        <w:rPr/>
        <w:tab/>
      </w:r>
      <w:r>
        <w:rPr>
          <w:spacing w:val="-2"/>
        </w:rPr>
        <w:t>обеспечивает</w:t>
      </w:r>
      <w:r>
        <w:rPr/>
        <w:tab/>
      </w:r>
      <w:r>
        <w:rPr>
          <w:spacing w:val="-2"/>
        </w:rPr>
        <w:t xml:space="preserve">достижение </w:t>
      </w:r>
      <w:r>
        <w:rPr/>
        <w:t>личностных, метапредметных и предметных результатов.</w:t>
      </w:r>
    </w:p>
    <w:p>
      <w:pPr>
        <w:pStyle w:val="2"/>
        <w:spacing w:before="199" w:after="0"/>
        <w:ind w:left="140" w:right="0" w:hanging="0"/>
        <w:rPr>
          <w:b w:val="false"/>
          <w:b w:val="false"/>
          <w:i w:val="false"/>
          <w:i w:val="false"/>
        </w:rPr>
      </w:pPr>
      <w:r>
        <w:rPr/>
        <w:t>Личностные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  <w:r>
        <w:rPr>
          <w:b w:val="false"/>
          <w:i w:val="false"/>
          <w:spacing w:val="-2"/>
        </w:rPr>
        <w:t>: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36" w:leader="none"/>
        </w:tabs>
        <w:spacing w:lineRule="auto" w:line="240" w:before="201" w:after="0"/>
        <w:ind w:left="1336" w:right="1898" w:hanging="360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мировоззрения;</w:t>
      </w:r>
      <w:r>
        <w:rPr>
          <w:spacing w:val="-15"/>
          <w:sz w:val="28"/>
        </w:rPr>
        <w:t xml:space="preserve"> </w:t>
      </w:r>
      <w:r>
        <w:rPr>
          <w:sz w:val="28"/>
        </w:rPr>
        <w:t>проявление познавательной активности;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36" w:leader="none"/>
        </w:tabs>
        <w:spacing w:lineRule="auto" w:line="240" w:before="0" w:after="0"/>
        <w:ind w:left="1336" w:right="517" w:hanging="360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учению,</w:t>
      </w:r>
      <w:r>
        <w:rPr>
          <w:spacing w:val="-6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и способности обучающихся к саморазвитию и самообразованию; овладение элементами организации умственного и физического </w:t>
      </w:r>
      <w:r>
        <w:rPr>
          <w:spacing w:val="-2"/>
          <w:sz w:val="28"/>
        </w:rPr>
        <w:t>труда;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36" w:leader="none"/>
        </w:tabs>
        <w:spacing w:lineRule="auto" w:line="240" w:before="0" w:after="0"/>
        <w:ind w:left="1336" w:right="459" w:hanging="360"/>
        <w:jc w:val="left"/>
        <w:rPr>
          <w:sz w:val="28"/>
        </w:rPr>
      </w:pPr>
      <w:r>
        <w:rPr>
          <w:sz w:val="28"/>
        </w:rPr>
        <w:t>самооценка</w:t>
      </w:r>
      <w:r>
        <w:rPr>
          <w:spacing w:val="-6"/>
          <w:sz w:val="28"/>
        </w:rPr>
        <w:t xml:space="preserve"> </w:t>
      </w:r>
      <w:r>
        <w:rPr>
          <w:sz w:val="28"/>
        </w:rPr>
        <w:t>умственных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трудовой деятельности в различных сферах с позиций будущей</w:t>
      </w:r>
    </w:p>
    <w:p>
      <w:pPr>
        <w:pStyle w:val="Style14"/>
        <w:spacing w:lineRule="exact" w:line="318"/>
        <w:ind w:left="1336" w:right="0" w:hanging="0"/>
        <w:rPr>
          <w:sz w:val="28"/>
        </w:rPr>
      </w:pPr>
      <w:r>
        <w:rPr>
          <w:spacing w:val="-2"/>
        </w:rPr>
        <w:t>социализации;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36" w:leader="none"/>
        </w:tabs>
        <w:spacing w:lineRule="auto" w:line="240" w:before="0" w:after="0"/>
        <w:ind w:left="1336" w:right="839" w:hanging="360"/>
        <w:jc w:val="left"/>
        <w:rPr>
          <w:sz w:val="28"/>
        </w:rPr>
      </w:pPr>
      <w:r>
        <w:rPr>
          <w:sz w:val="28"/>
        </w:rPr>
        <w:t>развитие трудолюбия и ответственности за результаты своей деятельности;</w:t>
      </w:r>
      <w:r>
        <w:rPr>
          <w:spacing w:val="-9"/>
          <w:sz w:val="28"/>
        </w:rPr>
        <w:t xml:space="preserve"> </w:t>
      </w:r>
      <w:r>
        <w:rPr>
          <w:sz w:val="28"/>
        </w:rPr>
        <w:t>выражение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желания</w:t>
      </w:r>
      <w:r>
        <w:rPr>
          <w:spacing w:val="-8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удовлетворения перспективных потребностей;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36" w:leader="none"/>
        </w:tabs>
        <w:spacing w:lineRule="exact" w:line="339" w:before="0" w:after="0"/>
        <w:ind w:left="1336" w:right="0" w:hanging="360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труду;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36" w:leader="none"/>
        </w:tabs>
        <w:spacing w:lineRule="auto" w:line="240" w:before="0" w:after="0"/>
        <w:ind w:left="1336" w:right="890" w:hanging="360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9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-9"/>
          <w:sz w:val="28"/>
        </w:rPr>
        <w:t xml:space="preserve"> </w:t>
      </w:r>
      <w:r>
        <w:rPr>
          <w:sz w:val="28"/>
        </w:rPr>
        <w:t>и сотрудничестве со сверстниками; умение общаться при</w:t>
      </w:r>
    </w:p>
    <w:p>
      <w:pPr>
        <w:pStyle w:val="Style14"/>
        <w:spacing w:lineRule="exact" w:line="318"/>
        <w:ind w:left="1336" w:right="0" w:hanging="0"/>
        <w:rPr>
          <w:sz w:val="28"/>
        </w:rPr>
      </w:pPr>
      <w:r>
        <w:rPr/>
        <w:t>коллективном</w:t>
      </w:r>
      <w:r>
        <w:rPr>
          <w:spacing w:val="-12"/>
        </w:rPr>
        <w:t xml:space="preserve"> </w:t>
      </w:r>
      <w:r>
        <w:rPr>
          <w:spacing w:val="-2"/>
        </w:rPr>
        <w:t>выполнении;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36" w:leader="none"/>
        </w:tabs>
        <w:spacing w:lineRule="auto" w:line="240" w:before="0" w:after="0"/>
        <w:ind w:left="1336" w:right="489" w:hanging="3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11"/>
          <w:sz w:val="28"/>
        </w:rPr>
        <w:t xml:space="preserve"> </w:t>
      </w:r>
      <w:r>
        <w:rPr>
          <w:sz w:val="28"/>
        </w:rPr>
        <w:t>сознания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художественного наследия народов России и мира, творческой деятельности</w:t>
      </w:r>
    </w:p>
    <w:p>
      <w:pPr>
        <w:pStyle w:val="Style14"/>
        <w:ind w:left="1336" w:right="635" w:hanging="0"/>
        <w:rPr>
          <w:sz w:val="28"/>
        </w:rPr>
      </w:pPr>
      <w:r>
        <w:rPr/>
        <w:t>эстетического</w:t>
      </w:r>
      <w:r>
        <w:rPr>
          <w:spacing w:val="-13"/>
        </w:rPr>
        <w:t xml:space="preserve"> </w:t>
      </w:r>
      <w:r>
        <w:rPr/>
        <w:t>характера;</w:t>
      </w:r>
      <w:r>
        <w:rPr>
          <w:spacing w:val="-13"/>
        </w:rPr>
        <w:t xml:space="preserve"> </w:t>
      </w:r>
      <w:r>
        <w:rPr/>
        <w:t>формирование</w:t>
      </w:r>
      <w:r>
        <w:rPr>
          <w:spacing w:val="-8"/>
        </w:rPr>
        <w:t xml:space="preserve"> </w:t>
      </w:r>
      <w:r>
        <w:rPr/>
        <w:t>индивидуально- личностных позиций учащихся;</w:t>
      </w:r>
    </w:p>
    <w:p>
      <w:pPr>
        <w:pStyle w:val="2"/>
        <w:spacing w:before="317" w:after="0"/>
        <w:rPr>
          <w:sz w:val="28"/>
        </w:rPr>
      </w:pPr>
      <w:r>
        <w:rPr/>
        <w:t>Метапредметные</w:t>
      </w:r>
      <w:r>
        <w:rPr>
          <w:spacing w:val="53"/>
        </w:rPr>
        <w:t xml:space="preserve"> </w:t>
      </w:r>
      <w:r>
        <w:rPr>
          <w:spacing w:val="-2"/>
        </w:rPr>
        <w:t>результаты: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46" w:leader="none"/>
        </w:tabs>
        <w:spacing w:lineRule="auto" w:line="240" w:before="195" w:after="0"/>
        <w:ind w:left="1346" w:right="288" w:hanging="360"/>
        <w:jc w:val="both"/>
        <w:rPr>
          <w:sz w:val="28"/>
        </w:rPr>
      </w:pPr>
      <w:r>
        <w:rPr>
          <w:sz w:val="28"/>
        </w:rPr>
        <w:t xml:space="preserve">самостоятельное определение цели своего обучения, постановка и формулировка для себя новых задач в учебе и познавательной </w:t>
      </w:r>
      <w:r>
        <w:rPr>
          <w:spacing w:val="-2"/>
          <w:sz w:val="28"/>
        </w:rPr>
        <w:t>деятельности;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45" w:leader="none"/>
        </w:tabs>
        <w:spacing w:lineRule="exact" w:line="342" w:before="3" w:after="0"/>
        <w:ind w:left="1345" w:right="0" w:hanging="359"/>
        <w:jc w:val="both"/>
        <w:rPr>
          <w:sz w:val="28"/>
        </w:rPr>
      </w:pPr>
      <w:r>
        <w:rPr>
          <w:sz w:val="28"/>
        </w:rPr>
        <w:t>планирование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6"/>
          <w:sz w:val="28"/>
        </w:rPr>
        <w:t xml:space="preserve"> </w:t>
      </w:r>
      <w:r>
        <w:rPr>
          <w:sz w:val="28"/>
        </w:rPr>
        <w:t>познавательно-трудовой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46" w:leader="none"/>
        </w:tabs>
        <w:spacing w:lineRule="auto" w:line="240" w:before="0" w:after="0"/>
        <w:ind w:left="1346" w:right="284" w:hanging="360"/>
        <w:jc w:val="both"/>
        <w:rPr>
          <w:sz w:val="28"/>
        </w:rPr>
      </w:pPr>
      <w:r>
        <w:rPr>
          <w:sz w:val="28"/>
        </w:rPr>
        <w:t>определение адекватных имеющимся организационным и материально-техническим условиям решения учебной или трудовой задачи на основе заданных алгоритмов; поиск новых решений возникшей технической или организационной проблемы;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46" w:leader="none"/>
        </w:tabs>
        <w:spacing w:lineRule="auto" w:line="240" w:before="0" w:after="0"/>
        <w:ind w:left="1346" w:right="289" w:hanging="360"/>
        <w:jc w:val="both"/>
        <w:rPr>
          <w:sz w:val="28"/>
        </w:rPr>
      </w:pPr>
      <w:r>
        <w:rPr>
          <w:sz w:val="28"/>
        </w:rPr>
        <w:t>выявление потребностей, проектирование и созидание объектов, имеющих потребительскую стоимость; самостоятельная организация и выполнение различных творческих работ по созданию изделий;</w:t>
      </w:r>
    </w:p>
    <w:p>
      <w:pPr>
        <w:sectPr>
          <w:type w:val="nextPage"/>
          <w:pgSz w:w="11906" w:h="16838"/>
          <w:pgMar w:left="1559" w:right="566" w:header="0" w:top="136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4"/>
        </w:numPr>
        <w:tabs>
          <w:tab w:val="clear" w:pos="720"/>
          <w:tab w:val="left" w:pos="1345" w:leader="none"/>
        </w:tabs>
        <w:spacing w:lineRule="auto" w:line="240" w:before="0" w:after="0"/>
        <w:ind w:left="1345" w:right="0" w:hanging="359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59"/>
          <w:w w:val="150"/>
          <w:sz w:val="28"/>
        </w:rPr>
        <w:t xml:space="preserve"> </w:t>
      </w:r>
      <w:r>
        <w:rPr>
          <w:sz w:val="28"/>
        </w:rPr>
        <w:t>для</w:t>
      </w:r>
      <w:r>
        <w:rPr>
          <w:spacing w:val="60"/>
          <w:w w:val="15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0"/>
          <w:w w:val="150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59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60"/>
          <w:w w:val="150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54"/>
          <w:w w:val="150"/>
          <w:sz w:val="28"/>
        </w:rPr>
        <w:t xml:space="preserve"> </w:t>
      </w:r>
      <w:r>
        <w:rPr>
          <w:spacing w:val="-2"/>
          <w:sz w:val="28"/>
        </w:rPr>
        <w:t>задач</w:t>
      </w:r>
    </w:p>
    <w:p>
      <w:pPr>
        <w:pStyle w:val="Style14"/>
        <w:spacing w:before="67" w:after="0"/>
        <w:ind w:left="1346" w:right="290" w:hanging="360"/>
        <w:jc w:val="both"/>
        <w:rPr>
          <w:sz w:val="28"/>
        </w:rPr>
      </w:pPr>
      <w:r>
        <w:rPr/>
        <w:t>различных источников информации, включая энциклопедии, словари, интернет-ресурсы и другие базы данных;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46" w:leader="none"/>
        </w:tabs>
        <w:spacing w:lineRule="auto" w:line="240" w:before="0" w:after="0"/>
        <w:ind w:left="1346" w:right="283" w:hanging="360"/>
        <w:jc w:val="both"/>
        <w:rPr>
          <w:sz w:val="28"/>
        </w:rPr>
      </w:pPr>
      <w:r>
        <w:rPr>
          <w:sz w:val="28"/>
        </w:rPr>
        <w:t>организация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 учителем и сверстниками; согласование и координация совместной познавательно-трудовой деятельности с другими ее участниками; объективное оценивание вклада своей познавательно-трудовой деятельности в решение общих задач коллектива;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46" w:leader="none"/>
        </w:tabs>
        <w:spacing w:lineRule="auto" w:line="240" w:before="1" w:after="0"/>
        <w:ind w:left="1346" w:right="283" w:hanging="360"/>
        <w:jc w:val="both"/>
        <w:rPr>
          <w:sz w:val="28"/>
        </w:rPr>
      </w:pPr>
      <w:r>
        <w:rPr>
          <w:sz w:val="28"/>
        </w:rPr>
        <w:t xml:space="preserve"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</w:t>
      </w:r>
      <w:r>
        <w:rPr>
          <w:spacing w:val="-2"/>
          <w:sz w:val="28"/>
        </w:rPr>
        <w:t>производства;</w:t>
      </w:r>
    </w:p>
    <w:p>
      <w:pPr>
        <w:pStyle w:val="Style14"/>
        <w:spacing w:before="7" w:after="0"/>
        <w:ind w:left="0" w:right="0" w:hanging="360"/>
        <w:rPr>
          <w:sz w:val="28"/>
        </w:rPr>
      </w:pPr>
      <w:r>
        <w:rPr>
          <w:sz w:val="28"/>
        </w:rPr>
      </w:r>
    </w:p>
    <w:p>
      <w:pPr>
        <w:pStyle w:val="2"/>
        <w:rPr>
          <w:sz w:val="28"/>
        </w:rPr>
      </w:pPr>
      <w:r>
        <w:rPr/>
        <w:t>Предметные</w:t>
      </w:r>
      <w:r>
        <w:rPr>
          <w:spacing w:val="-16"/>
        </w:rPr>
        <w:t xml:space="preserve"> </w:t>
      </w:r>
      <w:r>
        <w:rPr>
          <w:spacing w:val="-2"/>
        </w:rPr>
        <w:t>результаты: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6" w:leader="none"/>
          <w:tab w:val="left" w:pos="1067" w:leader="none"/>
        </w:tabs>
        <w:spacing w:lineRule="auto" w:line="240" w:before="190" w:after="0"/>
        <w:ind w:left="1067" w:right="825" w:hanging="3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роли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прогрессивного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развития общества; ориентация в имеющихся и возможных средствах и технологиях создания объектов труда;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6" w:leader="none"/>
          <w:tab w:val="left" w:pos="1067" w:leader="none"/>
        </w:tabs>
        <w:spacing w:lineRule="auto" w:line="240" w:before="0" w:after="0"/>
        <w:ind w:left="1067" w:right="422" w:hanging="360"/>
        <w:jc w:val="left"/>
        <w:rPr>
          <w:sz w:val="28"/>
        </w:rPr>
      </w:pPr>
      <w:r>
        <w:rPr>
          <w:sz w:val="28"/>
        </w:rPr>
        <w:t>планирование технологического процесса и процесса труда; подбор материалов с учетом характера объекта труда и технологии; подбор инструментов,</w:t>
      </w:r>
      <w:r>
        <w:rPr>
          <w:spacing w:val="-6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7"/>
          <w:sz w:val="28"/>
        </w:rPr>
        <w:t xml:space="preserve"> </w:t>
      </w:r>
      <w:r>
        <w:rPr>
          <w:sz w:val="28"/>
        </w:rPr>
        <w:t>требований технологии и материально-энергетических ресурсов;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6" w:leader="none"/>
          <w:tab w:val="left" w:pos="1067" w:leader="none"/>
        </w:tabs>
        <w:spacing w:lineRule="auto" w:line="240" w:before="0" w:after="0"/>
        <w:ind w:left="1067" w:right="1203" w:hanging="360"/>
        <w:jc w:val="left"/>
        <w:rPr>
          <w:sz w:val="28"/>
        </w:rPr>
      </w:pPr>
      <w:r>
        <w:rPr>
          <w:sz w:val="28"/>
        </w:rPr>
        <w:t>овладение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8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13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моделирования, </w:t>
      </w:r>
      <w:r>
        <w:rPr>
          <w:spacing w:val="-2"/>
          <w:sz w:val="28"/>
        </w:rPr>
        <w:t>конструирования;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6" w:leader="none"/>
          <w:tab w:val="left" w:pos="1067" w:leader="none"/>
        </w:tabs>
        <w:spacing w:lineRule="auto" w:line="240" w:before="0" w:after="0"/>
        <w:ind w:left="1067" w:right="335" w:hanging="360"/>
        <w:jc w:val="left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установленных норм, стандартов, ограничений; соблюдение трудовой и технологической дисциплины; соблюдение норм и правил</w:t>
      </w:r>
    </w:p>
    <w:p>
      <w:pPr>
        <w:pStyle w:val="Style14"/>
        <w:spacing w:lineRule="exact" w:line="320"/>
        <w:ind w:left="1067" w:right="0" w:hanging="360"/>
        <w:rPr>
          <w:sz w:val="28"/>
        </w:rPr>
      </w:pPr>
      <w:r>
        <w:rPr/>
        <w:t>безопасного</w:t>
      </w:r>
      <w:r>
        <w:rPr>
          <w:spacing w:val="-9"/>
        </w:rPr>
        <w:t xml:space="preserve"> </w:t>
      </w:r>
      <w:r>
        <w:rPr/>
        <w:t>труда,</w:t>
      </w:r>
      <w:r>
        <w:rPr>
          <w:spacing w:val="-7"/>
        </w:rPr>
        <w:t xml:space="preserve"> </w:t>
      </w:r>
      <w:r>
        <w:rPr/>
        <w:t>санитарии</w:t>
      </w:r>
      <w:r>
        <w:rPr>
          <w:spacing w:val="-8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>
          <w:spacing w:val="-2"/>
        </w:rPr>
        <w:t>гигиены;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6" w:leader="none"/>
          <w:tab w:val="left" w:pos="1067" w:leader="none"/>
        </w:tabs>
        <w:spacing w:lineRule="auto" w:line="240" w:before="0" w:after="0"/>
        <w:ind w:left="1067" w:right="504" w:hanging="360"/>
        <w:jc w:val="left"/>
        <w:rPr>
          <w:sz w:val="28"/>
        </w:rPr>
      </w:pPr>
      <w:r>
        <w:rPr>
          <w:sz w:val="28"/>
        </w:rPr>
        <w:t>выбор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видов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и технологической информации в соответствии с коммуникативной задачей, сферой и ситуацией общения;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6" w:leader="none"/>
          <w:tab w:val="left" w:pos="1067" w:leader="none"/>
        </w:tabs>
        <w:spacing w:lineRule="auto" w:line="240" w:before="0" w:after="0"/>
        <w:ind w:left="1067" w:right="718" w:hanging="360"/>
        <w:jc w:val="left"/>
        <w:rPr>
          <w:sz w:val="28"/>
        </w:rPr>
      </w:pPr>
      <w:r>
        <w:rPr>
          <w:sz w:val="28"/>
        </w:rPr>
        <w:t>контроль</w:t>
      </w:r>
      <w:r>
        <w:rPr>
          <w:spacing w:val="-8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конечных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труда;</w:t>
      </w:r>
      <w:r>
        <w:rPr>
          <w:spacing w:val="-6"/>
          <w:sz w:val="28"/>
        </w:rPr>
        <w:t xml:space="preserve"> </w:t>
      </w:r>
      <w:r>
        <w:rPr>
          <w:sz w:val="28"/>
        </w:rPr>
        <w:t>выявление ошибок и обоснование способов исправления;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6" w:leader="none"/>
          <w:tab w:val="left" w:pos="1067" w:leader="none"/>
        </w:tabs>
        <w:spacing w:lineRule="auto" w:line="240" w:before="0" w:after="0"/>
        <w:ind w:left="1067" w:right="284" w:hanging="360"/>
        <w:jc w:val="left"/>
        <w:rPr>
          <w:sz w:val="28"/>
        </w:rPr>
      </w:pPr>
      <w:r>
        <w:rPr>
          <w:sz w:val="28"/>
        </w:rPr>
        <w:t>овладение</w:t>
      </w:r>
      <w:r>
        <w:rPr>
          <w:spacing w:val="40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изделий;</w:t>
      </w:r>
      <w:r>
        <w:rPr>
          <w:spacing w:val="40"/>
          <w:sz w:val="28"/>
        </w:rPr>
        <w:t xml:space="preserve"> </w:t>
      </w:r>
      <w:r>
        <w:rPr>
          <w:sz w:val="28"/>
        </w:rPr>
        <w:t>разработка варианта рекламы выполненного объекта или результата труда;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6" w:leader="none"/>
          <w:tab w:val="left" w:pos="1067" w:leader="none"/>
        </w:tabs>
        <w:spacing w:lineRule="auto" w:line="240" w:before="0" w:after="0"/>
        <w:ind w:left="1067" w:right="285" w:hanging="360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40"/>
          <w:sz w:val="28"/>
        </w:rPr>
        <w:t xml:space="preserve"> </w:t>
      </w:r>
      <w:r>
        <w:rPr>
          <w:sz w:val="28"/>
        </w:rPr>
        <w:t>видах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40"/>
          <w:sz w:val="28"/>
        </w:rPr>
        <w:t xml:space="preserve"> </w:t>
      </w:r>
      <w:r>
        <w:rPr>
          <w:sz w:val="28"/>
        </w:rPr>
        <w:t>художественно- прикладного творчества; художественное оформление объекта труда;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6" w:leader="none"/>
          <w:tab w:val="left" w:pos="1067" w:leader="none"/>
        </w:tabs>
        <w:spacing w:lineRule="auto" w:line="240" w:before="0" w:after="0"/>
        <w:ind w:left="1067" w:right="285" w:hanging="360"/>
        <w:jc w:val="both"/>
        <w:rPr>
          <w:sz w:val="28"/>
        </w:rPr>
      </w:pPr>
      <w:r>
        <w:rPr>
          <w:sz w:val="28"/>
        </w:rPr>
        <w:t>практическое усвоение умений, составляющих основу коммуникативной компетентности: действовать с учетом позиции другого и уметь согласовывать свои действия; устанавливать и поддерживать необходимые контакты с другими людьми;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6" w:leader="none"/>
          <w:tab w:val="left" w:pos="1067" w:leader="none"/>
        </w:tabs>
        <w:spacing w:lineRule="auto" w:line="240" w:before="0" w:after="0"/>
        <w:ind w:left="1067" w:right="286" w:hanging="360"/>
        <w:jc w:val="both"/>
        <w:rPr>
          <w:sz w:val="28"/>
        </w:rPr>
      </w:pPr>
      <w:r>
        <w:rPr>
          <w:sz w:val="28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</w:t>
      </w:r>
    </w:p>
    <w:p>
      <w:pPr>
        <w:sectPr>
          <w:type w:val="nextPage"/>
          <w:pgSz w:w="11906" w:h="16838"/>
          <w:pgMar w:left="1559" w:right="566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3"/>
        </w:numPr>
        <w:tabs>
          <w:tab w:val="clear" w:pos="720"/>
          <w:tab w:val="left" w:pos="846" w:leader="none"/>
        </w:tabs>
        <w:spacing w:lineRule="exact" w:line="340" w:before="0" w:after="0"/>
        <w:ind w:left="846" w:right="0" w:hanging="139"/>
        <w:jc w:val="both"/>
        <w:rPr>
          <w:sz w:val="28"/>
        </w:rPr>
      </w:pPr>
      <w:r>
        <w:rPr>
          <w:sz w:val="28"/>
        </w:rPr>
        <w:t>аргументирование</w:t>
      </w:r>
      <w:r>
        <w:rPr>
          <w:spacing w:val="66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точки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отстаивание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65"/>
          <w:w w:val="150"/>
          <w:sz w:val="28"/>
        </w:rPr>
        <w:t xml:space="preserve"> </w:t>
      </w:r>
      <w:r>
        <w:rPr>
          <w:sz w:val="28"/>
        </w:rPr>
        <w:t>споре</w:t>
      </w:r>
      <w:r>
        <w:rPr>
          <w:spacing w:val="66"/>
          <w:w w:val="150"/>
          <w:sz w:val="28"/>
        </w:rPr>
        <w:t xml:space="preserve"> </w:t>
      </w:r>
      <w:r>
        <w:rPr>
          <w:spacing w:val="-2"/>
          <w:sz w:val="28"/>
        </w:rPr>
        <w:t>своей</w:t>
      </w:r>
    </w:p>
    <w:p>
      <w:pPr>
        <w:pStyle w:val="Style14"/>
        <w:spacing w:before="67" w:after="0"/>
        <w:ind w:left="1067" w:right="0" w:hanging="360"/>
        <w:rPr>
          <w:sz w:val="28"/>
        </w:rPr>
      </w:pPr>
      <w:r>
        <w:rPr>
          <w:spacing w:val="-2"/>
        </w:rPr>
        <w:t>позиции.</w:t>
      </w:r>
    </w:p>
    <w:p>
      <w:pPr>
        <w:pStyle w:val="Style14"/>
        <w:spacing w:before="4" w:after="0"/>
        <w:ind w:left="0" w:right="0" w:hanging="360"/>
        <w:rPr>
          <w:sz w:val="28"/>
        </w:rPr>
      </w:pPr>
      <w:r>
        <w:rPr>
          <w:sz w:val="28"/>
        </w:rPr>
      </w:r>
    </w:p>
    <w:p>
      <w:pPr>
        <w:pStyle w:val="1"/>
        <w:spacing w:before="1" w:after="0"/>
        <w:rPr>
          <w:sz w:val="28"/>
        </w:rPr>
      </w:pPr>
      <w:r>
        <w:rPr/>
        <w:t>Планируемые</w:t>
      </w:r>
      <w:r>
        <w:rPr>
          <w:spacing w:val="-14"/>
        </w:rPr>
        <w:t xml:space="preserve"> </w:t>
      </w:r>
      <w:r>
        <w:rPr/>
        <w:t>результаты</w:t>
      </w:r>
      <w:r>
        <w:rPr>
          <w:spacing w:val="-12"/>
        </w:rPr>
        <w:t xml:space="preserve"> </w:t>
      </w:r>
      <w:r>
        <w:rPr/>
        <w:t>освоения</w:t>
      </w:r>
      <w:r>
        <w:rPr>
          <w:spacing w:val="-16"/>
        </w:rPr>
        <w:t xml:space="preserve"> </w:t>
      </w:r>
      <w:r>
        <w:rPr>
          <w:spacing w:val="-2"/>
        </w:rPr>
        <w:t>программы:</w:t>
      </w:r>
    </w:p>
    <w:p>
      <w:pPr>
        <w:pStyle w:val="2"/>
        <w:spacing w:before="201" w:after="0"/>
        <w:rPr>
          <w:sz w:val="28"/>
        </w:rPr>
      </w:pPr>
      <w:r>
        <w:rPr/>
        <w:t>Ученик</w:t>
      </w:r>
      <w:r>
        <w:rPr>
          <w:spacing w:val="-15"/>
        </w:rPr>
        <w:t xml:space="preserve"> </w:t>
      </w:r>
      <w:r>
        <w:rPr>
          <w:spacing w:val="-2"/>
        </w:rPr>
        <w:t>научится: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196" w:after="0"/>
        <w:ind w:left="861" w:right="923" w:hanging="360"/>
        <w:jc w:val="left"/>
        <w:rPr>
          <w:sz w:val="28"/>
        </w:rPr>
      </w:pPr>
      <w:r>
        <w:rPr>
          <w:sz w:val="28"/>
        </w:rPr>
        <w:t>изготовлять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"/>
          <w:sz w:val="28"/>
        </w:rPr>
        <w:t xml:space="preserve"> </w:t>
      </w:r>
      <w:r>
        <w:rPr>
          <w:sz w:val="28"/>
        </w:rPr>
        <w:t>ручных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 для швейных и декоративно-прикладных работ,</w:t>
      </w:r>
      <w:r>
        <w:rPr>
          <w:spacing w:val="40"/>
          <w:sz w:val="28"/>
        </w:rPr>
        <w:t xml:space="preserve"> </w:t>
      </w:r>
      <w:r>
        <w:rPr>
          <w:sz w:val="28"/>
        </w:rPr>
        <w:t>пользуясь технологической документацией;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0" w:after="0"/>
        <w:ind w:left="861" w:right="573" w:hanging="36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8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стиль</w:t>
      </w:r>
      <w:r>
        <w:rPr>
          <w:spacing w:val="-8"/>
          <w:sz w:val="28"/>
        </w:rPr>
        <w:t xml:space="preserve"> </w:t>
      </w:r>
      <w:r>
        <w:rPr>
          <w:sz w:val="28"/>
        </w:rPr>
        <w:t>декоративно-прикладных</w:t>
      </w:r>
      <w:r>
        <w:rPr>
          <w:spacing w:val="-10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6"/>
          <w:sz w:val="28"/>
        </w:rPr>
        <w:t xml:space="preserve"> </w:t>
      </w:r>
      <w:r>
        <w:rPr>
          <w:sz w:val="28"/>
        </w:rPr>
        <w:t>по репродукциям и коллекциям;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0" w:after="0"/>
        <w:ind w:left="861" w:right="503" w:hanging="360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художественно-прикладных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изделий; виды традиционных народных промыслов;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0" w:after="0"/>
        <w:ind w:left="861" w:right="702" w:hanging="360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-4"/>
          <w:sz w:val="28"/>
        </w:rPr>
        <w:t xml:space="preserve"> </w:t>
      </w:r>
      <w:r>
        <w:rPr>
          <w:sz w:val="28"/>
        </w:rPr>
        <w:t>узоров;</w:t>
      </w:r>
      <w:r>
        <w:rPr>
          <w:spacing w:val="-8"/>
          <w:sz w:val="28"/>
        </w:rPr>
        <w:t xml:space="preserve"> </w:t>
      </w:r>
      <w:r>
        <w:rPr>
          <w:sz w:val="28"/>
        </w:rPr>
        <w:t>изготавливать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декоративно-прикладные </w:t>
      </w:r>
      <w:r>
        <w:rPr>
          <w:spacing w:val="-2"/>
          <w:sz w:val="28"/>
        </w:rPr>
        <w:t>изделия;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46" w:leader="none"/>
          <w:tab w:val="left" w:pos="861" w:leader="none"/>
        </w:tabs>
        <w:spacing w:lineRule="auto" w:line="240" w:before="0" w:after="0"/>
        <w:ind w:left="861" w:right="572" w:hanging="360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компьютер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6"/>
          <w:sz w:val="28"/>
        </w:rPr>
        <w:t xml:space="preserve"> </w:t>
      </w:r>
      <w:r>
        <w:rPr>
          <w:sz w:val="28"/>
        </w:rPr>
        <w:t>сети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составления композиций художественно-прикладных изделий.</w:t>
      </w:r>
    </w:p>
    <w:p>
      <w:pPr>
        <w:pStyle w:val="2"/>
        <w:spacing w:before="311" w:after="0"/>
        <w:rPr>
          <w:sz w:val="28"/>
        </w:rPr>
      </w:pPr>
      <w:r>
        <w:rPr/>
        <w:t>Ученик</w:t>
      </w:r>
      <w:r>
        <w:rPr>
          <w:spacing w:val="-14"/>
        </w:rPr>
        <w:t xml:space="preserve"> </w:t>
      </w:r>
      <w:r>
        <w:rPr/>
        <w:t>получит</w:t>
      </w:r>
      <w:r>
        <w:rPr>
          <w:spacing w:val="-9"/>
        </w:rPr>
        <w:t xml:space="preserve"> </w:t>
      </w:r>
      <w:r>
        <w:rPr/>
        <w:t>возможность</w:t>
      </w:r>
      <w:r>
        <w:rPr>
          <w:spacing w:val="-10"/>
        </w:rPr>
        <w:t xml:space="preserve"> </w:t>
      </w:r>
      <w:r>
        <w:rPr>
          <w:spacing w:val="-2"/>
        </w:rPr>
        <w:t>научиться: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288" w:leader="none"/>
        </w:tabs>
        <w:spacing w:lineRule="exact" w:line="342" w:before="196" w:after="0"/>
        <w:ind w:left="1288" w:right="0" w:hanging="360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-12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10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изделий;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288" w:leader="none"/>
        </w:tabs>
        <w:spacing w:lineRule="exact" w:line="341" w:before="0" w:after="0"/>
        <w:ind w:left="1288" w:right="0" w:hanging="36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дефекты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изделий;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288" w:leader="none"/>
        </w:tabs>
        <w:spacing w:lineRule="exact" w:line="341" w:before="0" w:after="0"/>
        <w:ind w:left="1288" w:right="0" w:hanging="360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-9"/>
          <w:sz w:val="28"/>
        </w:rPr>
        <w:t xml:space="preserve"> </w:t>
      </w:r>
      <w:r>
        <w:rPr>
          <w:sz w:val="28"/>
        </w:rPr>
        <w:t>художественную</w:t>
      </w:r>
      <w:r>
        <w:rPr>
          <w:spacing w:val="-12"/>
          <w:sz w:val="28"/>
        </w:rPr>
        <w:t xml:space="preserve"> </w:t>
      </w:r>
      <w:r>
        <w:rPr>
          <w:sz w:val="28"/>
        </w:rPr>
        <w:t>отделку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изделий;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288" w:leader="none"/>
        </w:tabs>
        <w:spacing w:lineRule="auto" w:line="240" w:before="0" w:after="0"/>
        <w:ind w:left="1288" w:right="1542" w:hanging="360"/>
        <w:jc w:val="left"/>
        <w:rPr>
          <w:sz w:val="28"/>
        </w:rPr>
      </w:pPr>
      <w:r>
        <w:rPr>
          <w:sz w:val="28"/>
        </w:rPr>
        <w:t>изготовлять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2"/>
          <w:sz w:val="28"/>
        </w:rPr>
        <w:t xml:space="preserve"> </w:t>
      </w:r>
      <w:r>
        <w:rPr>
          <w:sz w:val="28"/>
        </w:rPr>
        <w:t>декоративно-прикладного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искусства, региональных народных промыслов;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288" w:leader="none"/>
        </w:tabs>
        <w:spacing w:lineRule="exact" w:line="338" w:before="0" w:after="0"/>
        <w:ind w:left="1288" w:right="0" w:hanging="360"/>
        <w:jc w:val="left"/>
        <w:rPr>
          <w:sz w:val="28"/>
        </w:rPr>
      </w:pPr>
      <w:r>
        <w:rPr>
          <w:sz w:val="28"/>
        </w:rPr>
        <w:t>вязать</w:t>
      </w:r>
      <w:r>
        <w:rPr>
          <w:spacing w:val="-8"/>
          <w:sz w:val="28"/>
        </w:rPr>
        <w:t xml:space="preserve"> </w:t>
      </w:r>
      <w:r>
        <w:rPr>
          <w:sz w:val="28"/>
        </w:rPr>
        <w:t>спицами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крючком,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 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технике </w:t>
      </w:r>
      <w:r>
        <w:rPr>
          <w:spacing w:val="-2"/>
          <w:sz w:val="28"/>
        </w:rPr>
        <w:t>«канзаши»,</w:t>
      </w:r>
    </w:p>
    <w:p>
      <w:pPr>
        <w:pStyle w:val="Style14"/>
        <w:spacing w:lineRule="exact" w:line="321"/>
        <w:ind w:left="1288" w:right="0" w:hanging="360"/>
        <w:rPr>
          <w:sz w:val="28"/>
        </w:rPr>
      </w:pPr>
      <w:r>
        <w:rPr/>
        <w:t>«скрапбукинг»;</w:t>
      </w:r>
      <w:r>
        <w:rPr>
          <w:spacing w:val="-10"/>
        </w:rPr>
        <w:t xml:space="preserve"> </w:t>
      </w:r>
      <w:r>
        <w:rPr/>
        <w:t>работать</w:t>
      </w:r>
      <w:r>
        <w:rPr>
          <w:spacing w:val="-11"/>
        </w:rPr>
        <w:t xml:space="preserve"> </w:t>
      </w:r>
      <w:r>
        <w:rPr/>
        <w:t>с</w:t>
      </w:r>
      <w:r>
        <w:rPr>
          <w:spacing w:val="-8"/>
        </w:rPr>
        <w:t xml:space="preserve"> </w:t>
      </w:r>
      <w:r>
        <w:rPr>
          <w:spacing w:val="-2"/>
        </w:rPr>
        <w:t>фоамираном;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288" w:leader="none"/>
        </w:tabs>
        <w:spacing w:lineRule="auto" w:line="240" w:before="0" w:after="0"/>
        <w:ind w:left="1288" w:right="1067" w:hanging="360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лоскуты</w:t>
      </w:r>
      <w:r>
        <w:rPr>
          <w:spacing w:val="-7"/>
          <w:sz w:val="28"/>
        </w:rPr>
        <w:t xml:space="preserve"> </w:t>
      </w:r>
      <w:r>
        <w:rPr>
          <w:sz w:val="28"/>
        </w:rPr>
        <w:t>ткани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(лоскутная </w:t>
      </w:r>
      <w:r>
        <w:rPr>
          <w:spacing w:val="-2"/>
          <w:sz w:val="28"/>
        </w:rPr>
        <w:t>техника).</w:t>
      </w:r>
    </w:p>
    <w:p>
      <w:pPr>
        <w:pStyle w:val="Style14"/>
        <w:ind w:left="0" w:right="0" w:hanging="360"/>
        <w:rPr>
          <w:sz w:val="28"/>
        </w:rPr>
      </w:pPr>
      <w:r>
        <w:rPr>
          <w:sz w:val="28"/>
        </w:rPr>
      </w:r>
    </w:p>
    <w:p>
      <w:pPr>
        <w:pStyle w:val="Style14"/>
        <w:spacing w:before="1" w:after="0"/>
        <w:ind w:left="0" w:right="0" w:hanging="360"/>
        <w:rPr>
          <w:sz w:val="28"/>
        </w:rPr>
      </w:pPr>
      <w:r>
        <w:rPr>
          <w:sz w:val="28"/>
        </w:rPr>
      </w:r>
    </w:p>
    <w:p>
      <w:pPr>
        <w:pStyle w:val="1"/>
        <w:rPr>
          <w:sz w:val="28"/>
        </w:rPr>
      </w:pPr>
      <w:r>
        <w:rPr>
          <w:color w:val="121212"/>
        </w:rPr>
        <w:t>Содержание</w:t>
      </w:r>
      <w:r>
        <w:rPr>
          <w:color w:val="121212"/>
          <w:spacing w:val="-7"/>
        </w:rPr>
        <w:t xml:space="preserve"> </w:t>
      </w:r>
      <w:r>
        <w:rPr>
          <w:color w:val="121212"/>
        </w:rPr>
        <w:t>программы</w:t>
      </w:r>
      <w:r>
        <w:rPr>
          <w:color w:val="121212"/>
          <w:spacing w:val="56"/>
        </w:rPr>
        <w:t xml:space="preserve"> </w:t>
      </w:r>
      <w:r>
        <w:rPr>
          <w:color w:val="121212"/>
        </w:rPr>
        <w:t>«Волшебная</w:t>
      </w:r>
      <w:r>
        <w:rPr>
          <w:color w:val="121212"/>
          <w:spacing w:val="-5"/>
        </w:rPr>
        <w:t xml:space="preserve"> </w:t>
      </w:r>
      <w:r>
        <w:rPr>
          <w:color w:val="121212"/>
        </w:rPr>
        <w:t>палитра»</w:t>
      </w:r>
      <w:r>
        <w:rPr>
          <w:color w:val="121212"/>
          <w:spacing w:val="-4"/>
        </w:rPr>
        <w:t xml:space="preserve"> </w:t>
      </w:r>
      <w:r>
        <w:rPr>
          <w:color w:val="121212"/>
        </w:rPr>
        <w:t>-6</w:t>
      </w:r>
      <w:r>
        <w:rPr>
          <w:color w:val="121212"/>
          <w:spacing w:val="-6"/>
        </w:rPr>
        <w:t xml:space="preserve"> </w:t>
      </w:r>
      <w:r>
        <w:rPr>
          <w:color w:val="121212"/>
          <w:spacing w:val="-2"/>
        </w:rPr>
        <w:t>класс</w:t>
      </w:r>
    </w:p>
    <w:p>
      <w:pPr>
        <w:pStyle w:val="Style14"/>
        <w:spacing w:before="201" w:after="0"/>
        <w:ind w:left="0" w:right="0" w:hanging="360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03" w:leader="none"/>
        </w:tabs>
        <w:spacing w:lineRule="exact" w:line="319" w:before="0" w:after="0"/>
        <w:ind w:left="403" w:right="0" w:hanging="263"/>
        <w:jc w:val="both"/>
        <w:rPr>
          <w:b/>
          <w:b/>
          <w:sz w:val="24"/>
        </w:rPr>
      </w:pPr>
      <w:r>
        <w:rPr>
          <w:b/>
          <w:spacing w:val="-2"/>
          <w:sz w:val="28"/>
        </w:rPr>
        <w:t>Живопись.</w:t>
      </w:r>
    </w:p>
    <w:p>
      <w:pPr>
        <w:pStyle w:val="Style14"/>
        <w:ind w:left="140" w:right="285" w:hanging="360"/>
        <w:jc w:val="both"/>
        <w:rPr>
          <w:sz w:val="28"/>
        </w:rPr>
      </w:pPr>
      <w:r>
        <w:rPr/>
        <w:t>Углубление знаний об основных</w:t>
      </w:r>
      <w:r>
        <w:rPr>
          <w:spacing w:val="-2"/>
        </w:rPr>
        <w:t xml:space="preserve"> </w:t>
      </w:r>
      <w:r>
        <w:rPr/>
        <w:t xml:space="preserve">и о составных цветах, о тёплых и холодных, о контрасте тёплых и холодных цветов. Расширение опыта получения эмоционального изменения цвета путём насыщения его ахроматической шкалой (насыщение цвета белой и чёрной краской). Осваивается способ насыщения цвета серой краской, и дети знакомятся с эмоциональной выразительностью глухих цветов. </w:t>
      </w:r>
      <w:r>
        <w:rPr>
          <w:b/>
        </w:rPr>
        <w:t xml:space="preserve">Практическая работа: </w:t>
      </w:r>
      <w:r>
        <w:rPr/>
        <w:t xml:space="preserve">изображение пейзажей, выразительных объектов природы, цветов, камней, сказочных </w:t>
      </w:r>
      <w:r>
        <w:rPr>
          <w:spacing w:val="-2"/>
        </w:rPr>
        <w:t>персонажей.</w:t>
      </w:r>
    </w:p>
    <w:p>
      <w:pPr>
        <w:pStyle w:val="1"/>
        <w:numPr>
          <w:ilvl w:val="0"/>
          <w:numId w:val="1"/>
        </w:numPr>
        <w:tabs>
          <w:tab w:val="clear" w:pos="720"/>
          <w:tab w:val="left" w:pos="422" w:leader="none"/>
        </w:tabs>
        <w:spacing w:lineRule="exact" w:line="319" w:before="5" w:after="0"/>
        <w:ind w:left="422" w:right="0" w:hanging="282"/>
        <w:jc w:val="both"/>
        <w:rPr>
          <w:sz w:val="28"/>
        </w:rPr>
      </w:pPr>
      <w:r>
        <w:rPr>
          <w:spacing w:val="-2"/>
        </w:rPr>
        <w:t>Графика</w:t>
      </w:r>
    </w:p>
    <w:p>
      <w:pPr>
        <w:sectPr>
          <w:type w:val="nextPage"/>
          <w:pgSz w:w="11906" w:h="16838"/>
          <w:pgMar w:left="1559" w:right="566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4"/>
        <w:ind w:left="140" w:right="289" w:hanging="360"/>
        <w:jc w:val="both"/>
        <w:rPr>
          <w:sz w:val="28"/>
        </w:rPr>
      </w:pPr>
      <w:r>
        <w:rPr/>
        <w:t>Продолжение освоения выразительности графической неразомкнутой линии, развитие</w:t>
      </w:r>
      <w:r>
        <w:rPr>
          <w:spacing w:val="40"/>
        </w:rPr>
        <w:t xml:space="preserve">  </w:t>
      </w:r>
      <w:r>
        <w:rPr/>
        <w:t>динамики</w:t>
      </w:r>
      <w:r>
        <w:rPr>
          <w:spacing w:val="40"/>
        </w:rPr>
        <w:t xml:space="preserve">  </w:t>
      </w:r>
      <w:r>
        <w:rPr/>
        <w:t>руки</w:t>
      </w:r>
      <w:r>
        <w:rPr>
          <w:spacing w:val="42"/>
        </w:rPr>
        <w:t xml:space="preserve">  </w:t>
      </w:r>
      <w:r>
        <w:rPr/>
        <w:t>(проведение</w:t>
      </w:r>
      <w:r>
        <w:rPr>
          <w:spacing w:val="40"/>
        </w:rPr>
        <w:t xml:space="preserve">  </w:t>
      </w:r>
      <w:r>
        <w:rPr/>
        <w:t>пластичных,</w:t>
      </w:r>
      <w:r>
        <w:rPr>
          <w:spacing w:val="41"/>
        </w:rPr>
        <w:t xml:space="preserve">  </w:t>
      </w:r>
      <w:r>
        <w:rPr/>
        <w:t>свободных</w:t>
      </w:r>
      <w:r>
        <w:rPr>
          <w:spacing w:val="38"/>
        </w:rPr>
        <w:t xml:space="preserve">  </w:t>
      </w:r>
      <w:r>
        <w:rPr>
          <w:spacing w:val="-2"/>
        </w:rPr>
        <w:t>линий).</w:t>
      </w:r>
    </w:p>
    <w:p>
      <w:pPr>
        <w:pStyle w:val="Style14"/>
        <w:spacing w:before="67" w:after="0"/>
        <w:ind w:left="140" w:right="284" w:hanging="0"/>
        <w:jc w:val="both"/>
        <w:rPr>
          <w:sz w:val="28"/>
        </w:rPr>
      </w:pPr>
      <w:r>
        <w:rPr/>
        <w:t xml:space="preserve">Расширение представлений о контрасте толстой и тонкой линий. Продолжение освоения разного нажима на мягкий графический материал (карандаш) с целью получения тонового пятна. Кроме этого, знакомство с другими графическими материалами — углём, сангиной, мелом и со спецификой работы с ними в различных сочетаниях. Знакомство с техникой рисования цветными карандашами. Закрепление представлений о значении ритма, контраста тёмного и светлого пятен в создании графического образа. </w:t>
      </w:r>
      <w:r>
        <w:rPr>
          <w:b/>
        </w:rPr>
        <w:t>Практическая работа:</w:t>
      </w:r>
      <w:r>
        <w:rPr>
          <w:b/>
          <w:spacing w:val="40"/>
        </w:rPr>
        <w:t xml:space="preserve"> </w:t>
      </w:r>
      <w:r>
        <w:rPr/>
        <w:t>изображение животных и птиц, портрета человека, предметов быта.</w:t>
      </w:r>
    </w:p>
    <w:p>
      <w:pPr>
        <w:pStyle w:val="1"/>
        <w:numPr>
          <w:ilvl w:val="0"/>
          <w:numId w:val="1"/>
        </w:numPr>
        <w:tabs>
          <w:tab w:val="clear" w:pos="720"/>
          <w:tab w:val="left" w:pos="422" w:leader="none"/>
        </w:tabs>
        <w:spacing w:lineRule="exact" w:line="319" w:before="8" w:after="0"/>
        <w:ind w:left="422" w:right="0" w:hanging="282"/>
        <w:jc w:val="both"/>
        <w:rPr>
          <w:sz w:val="28"/>
        </w:rPr>
      </w:pPr>
      <w:r>
        <w:rPr>
          <w:spacing w:val="-2"/>
        </w:rPr>
        <w:t>Скульптура</w:t>
      </w:r>
    </w:p>
    <w:p>
      <w:pPr>
        <w:pStyle w:val="Style14"/>
        <w:ind w:left="140" w:right="292" w:hanging="0"/>
        <w:jc w:val="both"/>
        <w:rPr>
          <w:sz w:val="28"/>
        </w:rPr>
      </w:pPr>
      <w:r>
        <w:rPr/>
        <w:t>Развитие навыка использования основных приёмов работы (защипление,заминание,</w:t>
      </w:r>
      <w:r>
        <w:rPr>
          <w:spacing w:val="16"/>
        </w:rPr>
        <w:t xml:space="preserve"> </w:t>
      </w:r>
      <w:r>
        <w:rPr/>
        <w:t>вдавливание</w:t>
      </w:r>
      <w:r>
        <w:rPr>
          <w:spacing w:val="15"/>
        </w:rPr>
        <w:t xml:space="preserve"> </w:t>
      </w:r>
      <w:r>
        <w:rPr/>
        <w:t>и</w:t>
      </w:r>
      <w:r>
        <w:rPr>
          <w:spacing w:val="18"/>
        </w:rPr>
        <w:t xml:space="preserve"> </w:t>
      </w:r>
      <w:r>
        <w:rPr/>
        <w:t>т.д.)</w:t>
      </w:r>
      <w:r>
        <w:rPr>
          <w:spacing w:val="13"/>
        </w:rPr>
        <w:t xml:space="preserve"> </w:t>
      </w:r>
      <w:r>
        <w:rPr/>
        <w:t>со</w:t>
      </w:r>
      <w:r>
        <w:rPr>
          <w:spacing w:val="13"/>
        </w:rPr>
        <w:t xml:space="preserve"> </w:t>
      </w:r>
      <w:r>
        <w:rPr/>
        <w:t>скульптурными</w:t>
      </w:r>
      <w:r>
        <w:rPr>
          <w:spacing w:val="14"/>
        </w:rPr>
        <w:t xml:space="preserve"> </w:t>
      </w:r>
      <w:r>
        <w:rPr>
          <w:spacing w:val="-2"/>
        </w:rPr>
        <w:t>материалами</w:t>
      </w:r>
    </w:p>
    <w:p>
      <w:pPr>
        <w:pStyle w:val="Style14"/>
        <w:ind w:left="140" w:right="285" w:hanging="0"/>
        <w:jc w:val="both"/>
        <w:rPr>
          <w:sz w:val="28"/>
        </w:rPr>
      </w:pPr>
      <w:r>
        <w:rPr/>
        <w:t xml:space="preserve">— </w:t>
      </w:r>
      <w:r>
        <w:rPr/>
        <w:t>глиной и пластилином.</w:t>
      </w:r>
      <w:r>
        <w:rPr>
          <w:spacing w:val="40"/>
        </w:rPr>
        <w:t xml:space="preserve"> </w:t>
      </w:r>
      <w:r>
        <w:rPr/>
        <w:t>Работа</w:t>
      </w:r>
      <w:r>
        <w:rPr>
          <w:spacing w:val="40"/>
        </w:rPr>
        <w:t xml:space="preserve"> </w:t>
      </w:r>
      <w:r>
        <w:rPr/>
        <w:t>с</w:t>
      </w:r>
      <w:r>
        <w:rPr>
          <w:spacing w:val="40"/>
        </w:rPr>
        <w:t xml:space="preserve"> </w:t>
      </w:r>
      <w:r>
        <w:rPr/>
        <w:t>пластикой</w:t>
      </w:r>
      <w:r>
        <w:rPr>
          <w:spacing w:val="40"/>
        </w:rPr>
        <w:t xml:space="preserve"> </w:t>
      </w:r>
      <w:r>
        <w:rPr/>
        <w:t>плоской</w:t>
      </w:r>
      <w:r>
        <w:rPr>
          <w:spacing w:val="40"/>
        </w:rPr>
        <w:t xml:space="preserve"> </w:t>
      </w:r>
      <w:r>
        <w:rPr/>
        <w:t>формы</w:t>
      </w:r>
      <w:r>
        <w:rPr>
          <w:spacing w:val="80"/>
        </w:rPr>
        <w:t xml:space="preserve"> </w:t>
      </w:r>
      <w:r>
        <w:rPr/>
        <w:t>(изображение</w:t>
      </w:r>
      <w:r>
        <w:rPr>
          <w:spacing w:val="40"/>
        </w:rPr>
        <w:t xml:space="preserve"> </w:t>
      </w:r>
      <w:r>
        <w:rPr/>
        <w:t xml:space="preserve">листьев), изучение приёмов передачи в объёмной форме </w:t>
      </w:r>
      <w:r>
        <w:rPr>
          <w:spacing w:val="-2"/>
        </w:rPr>
        <w:t>фактуры.</w:t>
      </w:r>
    </w:p>
    <w:p>
      <w:pPr>
        <w:pStyle w:val="Normal"/>
        <w:spacing w:before="0" w:after="0"/>
        <w:ind w:left="140" w:right="280" w:hanging="0"/>
        <w:jc w:val="both"/>
        <w:rPr>
          <w:sz w:val="28"/>
        </w:rPr>
      </w:pPr>
      <w:r>
        <w:rPr>
          <w:b/>
          <w:sz w:val="28"/>
        </w:rPr>
        <w:t>Практическая работа</w:t>
      </w:r>
      <w:r>
        <w:rPr>
          <w:sz w:val="28"/>
        </w:rPr>
        <w:t xml:space="preserve">: лепка листьев, объёмных форм (ваз), сказочных </w:t>
      </w:r>
      <w:r>
        <w:rPr>
          <w:spacing w:val="-2"/>
          <w:sz w:val="28"/>
        </w:rPr>
        <w:t>персонажей.</w:t>
      </w:r>
    </w:p>
    <w:p>
      <w:pPr>
        <w:pStyle w:val="1"/>
        <w:numPr>
          <w:ilvl w:val="0"/>
          <w:numId w:val="1"/>
        </w:numPr>
        <w:tabs>
          <w:tab w:val="clear" w:pos="720"/>
          <w:tab w:val="left" w:pos="422" w:leader="none"/>
        </w:tabs>
        <w:spacing w:lineRule="exact" w:line="319" w:before="5" w:after="0"/>
        <w:ind w:left="422" w:right="0" w:hanging="282"/>
        <w:jc w:val="both"/>
        <w:rPr>
          <w:sz w:val="28"/>
        </w:rPr>
      </w:pPr>
      <w:r>
        <w:rPr>
          <w:spacing w:val="-2"/>
        </w:rPr>
        <w:t>Аппликация</w:t>
      </w:r>
    </w:p>
    <w:p>
      <w:pPr>
        <w:pStyle w:val="Style14"/>
        <w:ind w:left="140" w:right="278" w:hanging="0"/>
        <w:jc w:val="both"/>
        <w:rPr>
          <w:sz w:val="28"/>
        </w:rPr>
      </w:pPr>
      <w:r>
        <w:rPr/>
        <w:t xml:space="preserve">Развитие навыка использования техники обрывной аппликации, навыка работы с ножницами и получения симметричных форм. Особое внимание уделяется работе с готовыми цветовыми эталонами двух или трёх ' цветовых гамм. </w:t>
      </w:r>
      <w:r>
        <w:rPr>
          <w:b/>
        </w:rPr>
        <w:t xml:space="preserve">Практическая работа: </w:t>
      </w:r>
      <w:r>
        <w:rPr/>
        <w:t>изображение пейзажей, архитектурных сооружений, овощей, фруктов.</w:t>
      </w:r>
    </w:p>
    <w:p>
      <w:pPr>
        <w:pStyle w:val="1"/>
        <w:numPr>
          <w:ilvl w:val="0"/>
          <w:numId w:val="1"/>
        </w:numPr>
        <w:tabs>
          <w:tab w:val="clear" w:pos="720"/>
          <w:tab w:val="left" w:pos="422" w:leader="none"/>
        </w:tabs>
        <w:spacing w:lineRule="exact" w:line="319" w:before="0" w:after="0"/>
        <w:ind w:left="422" w:right="0" w:hanging="282"/>
        <w:jc w:val="both"/>
        <w:rPr>
          <w:sz w:val="28"/>
        </w:rPr>
      </w:pPr>
      <w:r>
        <w:rPr/>
        <w:t>Бумажная</w:t>
      </w:r>
      <w:r>
        <w:rPr>
          <w:spacing w:val="-17"/>
        </w:rPr>
        <w:t xml:space="preserve"> </w:t>
      </w:r>
      <w:r>
        <w:rPr>
          <w:spacing w:val="-2"/>
        </w:rPr>
        <w:t>пластика</w:t>
      </w:r>
    </w:p>
    <w:p>
      <w:pPr>
        <w:pStyle w:val="Style14"/>
        <w:ind w:left="140" w:right="294" w:hanging="0"/>
        <w:jc w:val="both"/>
        <w:rPr>
          <w:sz w:val="28"/>
        </w:rPr>
      </w:pPr>
      <w:r>
        <w:rPr/>
        <w:t>Знакомство с выразительностью силуэтного вырезания формы, при котором</w:t>
      </w:r>
      <w:r>
        <w:rPr>
          <w:spacing w:val="80"/>
        </w:rPr>
        <w:t xml:space="preserve"> </w:t>
      </w:r>
      <w:r>
        <w:rPr>
          <w:spacing w:val="-10"/>
        </w:rPr>
        <w:t>в</w:t>
      </w:r>
    </w:p>
    <w:p>
      <w:pPr>
        <w:pStyle w:val="Style14"/>
        <w:ind w:left="140" w:right="284" w:hanging="0"/>
        <w:jc w:val="both"/>
        <w:rPr>
          <w:sz w:val="28"/>
        </w:rPr>
      </w:pPr>
      <w:r>
        <w:rPr/>
        <w:t xml:space="preserve">создании художественного образа участвует как вырезанный белый силуэт, так и образовавшаяся после вырезания дырка. Углубление представлений о получении объёма с помощью мятой бумаги. </w:t>
      </w:r>
      <w:r>
        <w:rPr>
          <w:b/>
        </w:rPr>
        <w:t xml:space="preserve">Практическая работа: </w:t>
      </w:r>
      <w:r>
        <w:rPr/>
        <w:t>изображение природных объектов (деревьев, кустов), отдельных фигурок.</w:t>
      </w:r>
    </w:p>
    <w:p>
      <w:pPr>
        <w:pStyle w:val="1"/>
        <w:numPr>
          <w:ilvl w:val="0"/>
          <w:numId w:val="1"/>
        </w:numPr>
        <w:tabs>
          <w:tab w:val="clear" w:pos="720"/>
          <w:tab w:val="left" w:pos="422" w:leader="none"/>
        </w:tabs>
        <w:spacing w:lineRule="exact" w:line="319" w:before="6" w:after="0"/>
        <w:ind w:left="422" w:right="0" w:hanging="282"/>
        <w:jc w:val="both"/>
        <w:rPr>
          <w:sz w:val="28"/>
        </w:rPr>
      </w:pPr>
      <w:r>
        <w:rPr/>
        <w:t>Работа</w:t>
      </w:r>
      <w:r>
        <w:rPr>
          <w:spacing w:val="-8"/>
        </w:rPr>
        <w:t xml:space="preserve"> </w:t>
      </w:r>
      <w:r>
        <w:rPr/>
        <w:t>с</w:t>
      </w:r>
      <w:r>
        <w:rPr>
          <w:spacing w:val="-7"/>
        </w:rPr>
        <w:t xml:space="preserve"> </w:t>
      </w:r>
      <w:r>
        <w:rPr/>
        <w:t>природными</w:t>
      </w:r>
      <w:r>
        <w:rPr>
          <w:spacing w:val="-10"/>
        </w:rPr>
        <w:t xml:space="preserve"> </w:t>
      </w:r>
      <w:r>
        <w:rPr>
          <w:spacing w:val="-2"/>
        </w:rPr>
        <w:t>материалами</w:t>
      </w:r>
    </w:p>
    <w:p>
      <w:pPr>
        <w:pStyle w:val="Style14"/>
        <w:ind w:left="140" w:right="287" w:hanging="0"/>
        <w:jc w:val="both"/>
        <w:rPr>
          <w:sz w:val="28"/>
        </w:rPr>
      </w:pPr>
      <w:r>
        <w:rPr/>
        <w:t xml:space="preserve">Разнообразие природных материалов расширяется введением в работу скорлупок грецких орехов, молодых побегов, шишек, косточек, семян и т.д. </w:t>
      </w:r>
      <w:r>
        <w:rPr>
          <w:b/>
        </w:rPr>
        <w:t xml:space="preserve">Практическая работа: </w:t>
      </w:r>
      <w:r>
        <w:rPr/>
        <w:t>изображение домиков в лесу, флота с парусами, уголков природы и других сюжетов (по выбору детей).</w:t>
      </w:r>
    </w:p>
    <w:p>
      <w:pPr>
        <w:pStyle w:val="1"/>
        <w:numPr>
          <w:ilvl w:val="0"/>
          <w:numId w:val="1"/>
        </w:numPr>
        <w:tabs>
          <w:tab w:val="clear" w:pos="720"/>
          <w:tab w:val="left" w:pos="422" w:leader="none"/>
        </w:tabs>
        <w:spacing w:lineRule="exact" w:line="319" w:before="1" w:after="0"/>
        <w:ind w:left="422" w:right="0" w:hanging="282"/>
        <w:jc w:val="both"/>
        <w:rPr>
          <w:sz w:val="28"/>
        </w:rPr>
      </w:pPr>
      <w:r>
        <w:rPr/>
        <w:t>Организация</w:t>
      </w:r>
      <w:r>
        <w:rPr>
          <w:spacing w:val="-7"/>
        </w:rPr>
        <w:t xml:space="preserve"> </w:t>
      </w:r>
      <w:r>
        <w:rPr/>
        <w:t>и</w:t>
      </w:r>
      <w:r>
        <w:rPr>
          <w:spacing w:val="-11"/>
        </w:rPr>
        <w:t xml:space="preserve"> </w:t>
      </w:r>
      <w:r>
        <w:rPr/>
        <w:t>обсуждение</w:t>
      </w:r>
      <w:r>
        <w:rPr>
          <w:spacing w:val="-8"/>
        </w:rPr>
        <w:t xml:space="preserve"> </w:t>
      </w:r>
      <w:r>
        <w:rPr/>
        <w:t>выставки</w:t>
      </w:r>
      <w:r>
        <w:rPr>
          <w:spacing w:val="-11"/>
        </w:rPr>
        <w:t xml:space="preserve"> </w:t>
      </w:r>
      <w:r>
        <w:rPr/>
        <w:t>работ</w:t>
      </w:r>
      <w:r>
        <w:rPr>
          <w:spacing w:val="-11"/>
        </w:rPr>
        <w:t xml:space="preserve"> </w:t>
      </w:r>
      <w:r>
        <w:rPr>
          <w:spacing w:val="-2"/>
        </w:rPr>
        <w:t>учащихся</w:t>
      </w:r>
    </w:p>
    <w:p>
      <w:pPr>
        <w:sectPr>
          <w:type w:val="nextPage"/>
          <w:pgSz w:w="11906" w:h="16838"/>
          <w:pgMar w:left="1559" w:right="566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4"/>
        <w:ind w:left="140" w:right="289" w:hanging="0"/>
        <w:jc w:val="both"/>
        <w:rPr>
          <w:sz w:val="28"/>
        </w:rPr>
      </w:pPr>
      <w:r>
        <w:rPr/>
        <w:t xml:space="preserve">При организации выставки педагог активизирует общение детей, чтобы они могли воспроизвести темы заданий и вспомнили то новое, что они узнали на </w:t>
      </w:r>
      <w:r>
        <w:rPr>
          <w:spacing w:val="-2"/>
        </w:rPr>
        <w:t>занятиях.</w:t>
      </w:r>
    </w:p>
    <w:p>
      <w:pPr>
        <w:pStyle w:val="Normal"/>
        <w:spacing w:before="72" w:after="0"/>
        <w:ind w:left="711" w:right="152" w:hanging="0"/>
        <w:jc w:val="center"/>
        <w:rPr>
          <w:b/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6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3259"/>
        <w:gridCol w:w="1136"/>
        <w:gridCol w:w="1984"/>
        <w:gridCol w:w="3366"/>
      </w:tblGrid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5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59" w:type="dxa"/>
            <w:tcBorders/>
          </w:tcPr>
          <w:p>
            <w:pPr>
              <w:pStyle w:val="TableParagraph"/>
              <w:spacing w:lineRule="exact" w:line="296"/>
              <w:ind w:left="119" w:right="0" w:hanging="0"/>
              <w:rPr>
                <w:sz w:val="28"/>
              </w:rPr>
            </w:pPr>
            <w:r>
              <w:rPr>
                <w:rFonts w:cs="Times New Roman"/>
                <w:color w:val="121212"/>
                <w:spacing w:val="-2"/>
                <w:sz w:val="28"/>
                <w:szCs w:val="28"/>
              </w:rPr>
              <w:t>Живопись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>
              <w:r>
                <w:rPr>
                  <w:rFonts w:eastAsia="Times New Roman" w:cs="Times New Roman" w:ascii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www.svoimi-rukamy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59" w:type="dxa"/>
            <w:tcBorders/>
          </w:tcPr>
          <w:p>
            <w:pPr>
              <w:pStyle w:val="TableParagraph"/>
              <w:spacing w:lineRule="exact" w:line="296"/>
              <w:ind w:left="119" w:right="0" w:hanging="0"/>
              <w:rPr>
                <w:sz w:val="28"/>
              </w:rPr>
            </w:pPr>
            <w:r>
              <w:rPr>
                <w:rFonts w:cs="Times New Roman"/>
                <w:spacing w:val="-2"/>
                <w:sz w:val="28"/>
                <w:szCs w:val="28"/>
              </w:rPr>
              <w:t>Графика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>
              <w:r>
                <w:rPr>
                  <w:rFonts w:eastAsia="Times New Roman" w:cs="Times New Roman" w:ascii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www.svoimi-rukamy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59" w:type="dxa"/>
            <w:tcBorders/>
          </w:tcPr>
          <w:p>
            <w:pPr>
              <w:pStyle w:val="TableParagraph"/>
              <w:spacing w:lineRule="exact" w:line="296"/>
              <w:ind w:left="119" w:right="0" w:hanging="0"/>
              <w:rPr>
                <w:sz w:val="28"/>
              </w:rPr>
            </w:pPr>
            <w:r>
              <w:rPr>
                <w:rFonts w:cs="Times New Roman"/>
                <w:color w:val="121212"/>
                <w:spacing w:val="-2"/>
                <w:sz w:val="28"/>
                <w:szCs w:val="28"/>
              </w:rPr>
              <w:t>Скульптура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>
                <w:rPr>
                  <w:rFonts w:cs="Times New Roman" w:ascii="Times New Roman" w:hAnsi="Times New Roman"/>
                  <w:sz w:val="28"/>
                  <w:szCs w:val="28"/>
                </w:rPr>
                <w:t>http://stranamasterov.ru/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4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spacing w:before="72" w:after="0"/>
        <w:ind w:left="711" w:right="152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72" w:after="0"/>
        <w:ind w:left="0" w:right="0" w:hanging="0"/>
        <w:jc w:val="left"/>
        <w:rPr>
          <w:b/>
          <w:b/>
          <w:sz w:val="28"/>
        </w:rPr>
      </w:pPr>
      <w:r>
        <w:rPr>
          <w:b/>
          <w:color w:val="121212"/>
          <w:spacing w:val="-2"/>
          <w:sz w:val="28"/>
        </w:rPr>
        <w:t>Материально-техническое</w:t>
      </w:r>
      <w:r>
        <w:rPr>
          <w:b/>
          <w:color w:val="121212"/>
          <w:spacing w:val="19"/>
          <w:sz w:val="28"/>
        </w:rPr>
        <w:t xml:space="preserve"> </w:t>
      </w:r>
      <w:r>
        <w:rPr>
          <w:b/>
          <w:color w:val="121212"/>
          <w:spacing w:val="-2"/>
          <w:sz w:val="28"/>
        </w:rPr>
        <w:t>обеспечение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302" w:leader="none"/>
        </w:tabs>
        <w:spacing w:lineRule="exact" w:line="322" w:before="317" w:after="0"/>
        <w:ind w:left="302" w:right="0" w:hanging="162"/>
        <w:jc w:val="left"/>
        <w:rPr>
          <w:sz w:val="28"/>
        </w:rPr>
      </w:pPr>
      <w:r>
        <w:rPr>
          <w:color w:val="121212"/>
          <w:sz w:val="28"/>
        </w:rPr>
        <w:t>мастерская</w:t>
      </w:r>
      <w:r>
        <w:rPr>
          <w:color w:val="121212"/>
          <w:spacing w:val="-6"/>
          <w:sz w:val="28"/>
        </w:rPr>
        <w:t xml:space="preserve"> </w:t>
      </w:r>
      <w:r>
        <w:rPr>
          <w:color w:val="121212"/>
          <w:sz w:val="28"/>
        </w:rPr>
        <w:t>по</w:t>
      </w:r>
      <w:r>
        <w:rPr>
          <w:color w:val="121212"/>
          <w:spacing w:val="-7"/>
          <w:sz w:val="28"/>
        </w:rPr>
        <w:t xml:space="preserve"> </w:t>
      </w:r>
      <w:r>
        <w:rPr>
          <w:color w:val="121212"/>
          <w:sz w:val="28"/>
        </w:rPr>
        <w:t>обработке</w:t>
      </w:r>
      <w:r>
        <w:rPr>
          <w:color w:val="121212"/>
          <w:spacing w:val="-6"/>
          <w:sz w:val="28"/>
        </w:rPr>
        <w:t xml:space="preserve"> </w:t>
      </w:r>
      <w:r>
        <w:rPr>
          <w:color w:val="121212"/>
          <w:sz w:val="28"/>
        </w:rPr>
        <w:t>ткани</w:t>
      </w:r>
      <w:r>
        <w:rPr>
          <w:color w:val="121212"/>
          <w:spacing w:val="-7"/>
          <w:sz w:val="28"/>
        </w:rPr>
        <w:t xml:space="preserve"> </w:t>
      </w:r>
      <w:r>
        <w:rPr>
          <w:color w:val="121212"/>
          <w:sz w:val="28"/>
        </w:rPr>
        <w:t>и</w:t>
      </w:r>
      <w:r>
        <w:rPr>
          <w:color w:val="121212"/>
          <w:spacing w:val="-8"/>
          <w:sz w:val="28"/>
        </w:rPr>
        <w:t xml:space="preserve"> </w:t>
      </w:r>
      <w:r>
        <w:rPr>
          <w:color w:val="121212"/>
          <w:sz w:val="28"/>
        </w:rPr>
        <w:t>других</w:t>
      </w:r>
      <w:r>
        <w:rPr>
          <w:color w:val="121212"/>
          <w:spacing w:val="-10"/>
          <w:sz w:val="28"/>
        </w:rPr>
        <w:t xml:space="preserve"> </w:t>
      </w:r>
      <w:r>
        <w:rPr>
          <w:color w:val="121212"/>
          <w:spacing w:val="-2"/>
          <w:sz w:val="28"/>
        </w:rPr>
        <w:t>материалов;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374" w:leader="none"/>
        </w:tabs>
        <w:spacing w:lineRule="auto" w:line="240" w:before="0" w:after="0"/>
        <w:ind w:left="374" w:right="0" w:hanging="234"/>
        <w:jc w:val="left"/>
        <w:rPr>
          <w:sz w:val="28"/>
        </w:rPr>
      </w:pPr>
      <w:r>
        <w:rPr>
          <w:color w:val="121212"/>
          <w:sz w:val="28"/>
        </w:rPr>
        <w:t>компьютер,</w:t>
      </w:r>
      <w:r>
        <w:rPr>
          <w:color w:val="121212"/>
          <w:spacing w:val="-13"/>
          <w:sz w:val="28"/>
        </w:rPr>
        <w:t xml:space="preserve"> </w:t>
      </w:r>
      <w:r>
        <w:rPr>
          <w:color w:val="121212"/>
          <w:spacing w:val="-2"/>
          <w:sz w:val="28"/>
        </w:rPr>
        <w:t>принтер;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302" w:leader="none"/>
        </w:tabs>
        <w:spacing w:lineRule="exact" w:line="322" w:before="5" w:after="0"/>
        <w:ind w:left="302" w:right="0" w:hanging="162"/>
        <w:jc w:val="left"/>
        <w:rPr>
          <w:sz w:val="28"/>
        </w:rPr>
      </w:pPr>
      <w:r>
        <w:rPr>
          <w:color w:val="121212"/>
          <w:sz w:val="28"/>
        </w:rPr>
        <w:t>дидактические</w:t>
      </w:r>
      <w:r>
        <w:rPr>
          <w:color w:val="121212"/>
          <w:spacing w:val="-13"/>
          <w:sz w:val="28"/>
        </w:rPr>
        <w:t xml:space="preserve"> </w:t>
      </w:r>
      <w:r>
        <w:rPr>
          <w:color w:val="121212"/>
          <w:sz w:val="28"/>
        </w:rPr>
        <w:t>материалы,</w:t>
      </w:r>
      <w:r>
        <w:rPr>
          <w:color w:val="121212"/>
          <w:spacing w:val="-11"/>
          <w:sz w:val="28"/>
        </w:rPr>
        <w:t xml:space="preserve"> </w:t>
      </w:r>
      <w:r>
        <w:rPr>
          <w:color w:val="121212"/>
          <w:sz w:val="28"/>
        </w:rPr>
        <w:t>наглядные</w:t>
      </w:r>
      <w:r>
        <w:rPr>
          <w:color w:val="121212"/>
          <w:spacing w:val="-12"/>
          <w:sz w:val="28"/>
        </w:rPr>
        <w:t xml:space="preserve"> </w:t>
      </w:r>
      <w:r>
        <w:rPr>
          <w:color w:val="121212"/>
          <w:spacing w:val="-2"/>
          <w:sz w:val="28"/>
        </w:rPr>
        <w:t>пособия;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302" w:leader="none"/>
        </w:tabs>
        <w:spacing w:lineRule="auto" w:line="240" w:before="0" w:after="0"/>
        <w:ind w:left="302" w:right="0" w:hanging="162"/>
        <w:jc w:val="left"/>
        <w:rPr>
          <w:sz w:val="28"/>
        </w:rPr>
      </w:pPr>
      <w:r>
        <w:rPr>
          <w:color w:val="121212"/>
          <w:sz w:val="28"/>
        </w:rPr>
        <w:t>аудио-сборники</w:t>
      </w:r>
      <w:r>
        <w:rPr>
          <w:color w:val="121212"/>
          <w:spacing w:val="-12"/>
          <w:sz w:val="28"/>
        </w:rPr>
        <w:t xml:space="preserve"> </w:t>
      </w:r>
      <w:r>
        <w:rPr>
          <w:color w:val="121212"/>
          <w:sz w:val="28"/>
        </w:rPr>
        <w:t>спокойной</w:t>
      </w:r>
      <w:r>
        <w:rPr>
          <w:color w:val="121212"/>
          <w:spacing w:val="-13"/>
          <w:sz w:val="28"/>
        </w:rPr>
        <w:t xml:space="preserve"> </w:t>
      </w:r>
      <w:r>
        <w:rPr>
          <w:color w:val="121212"/>
          <w:spacing w:val="-2"/>
          <w:sz w:val="28"/>
        </w:rPr>
        <w:t>музыки.</w:t>
      </w:r>
    </w:p>
    <w:p>
      <w:pPr>
        <w:pStyle w:val="Style14"/>
        <w:spacing w:before="3" w:after="0"/>
        <w:ind w:left="0" w:right="0" w:hanging="0"/>
        <w:rPr>
          <w:sz w:val="24"/>
        </w:rPr>
      </w:pPr>
      <w:r>
        <w:rPr>
          <w:sz w:val="24"/>
        </w:rPr>
      </w:r>
    </w:p>
    <w:p>
      <w:pPr>
        <w:pStyle w:val="1"/>
        <w:spacing w:lineRule="exact" w:line="319"/>
        <w:rPr>
          <w:b w:val="false"/>
          <w:b w:val="false"/>
        </w:rPr>
      </w:pPr>
      <w:r>
        <w:rPr>
          <w:color w:val="121212"/>
          <w:spacing w:val="-2"/>
        </w:rPr>
        <w:t>Материалы</w:t>
      </w:r>
      <w:r>
        <w:rPr>
          <w:b w:val="false"/>
          <w:color w:val="121212"/>
          <w:spacing w:val="-2"/>
        </w:rPr>
        <w:t>: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302" w:leader="none"/>
        </w:tabs>
        <w:spacing w:lineRule="exact" w:line="319" w:before="0" w:after="0"/>
        <w:ind w:left="302" w:right="0" w:hanging="162"/>
        <w:jc w:val="left"/>
        <w:rPr>
          <w:sz w:val="28"/>
        </w:rPr>
      </w:pPr>
      <w:r>
        <w:rPr>
          <w:color w:val="121212"/>
          <w:sz w:val="28"/>
        </w:rPr>
        <w:t>бумага</w:t>
      </w:r>
      <w:r>
        <w:rPr>
          <w:color w:val="121212"/>
          <w:spacing w:val="-10"/>
          <w:sz w:val="28"/>
        </w:rPr>
        <w:t xml:space="preserve"> </w:t>
      </w:r>
      <w:r>
        <w:rPr>
          <w:color w:val="121212"/>
          <w:sz w:val="28"/>
        </w:rPr>
        <w:t>цветная,</w:t>
      </w:r>
      <w:r>
        <w:rPr>
          <w:color w:val="121212"/>
          <w:spacing w:val="-8"/>
          <w:sz w:val="28"/>
        </w:rPr>
        <w:t xml:space="preserve"> </w:t>
      </w:r>
      <w:r>
        <w:rPr>
          <w:color w:val="121212"/>
          <w:sz w:val="28"/>
        </w:rPr>
        <w:t>бархатная,</w:t>
      </w:r>
      <w:r>
        <w:rPr>
          <w:color w:val="121212"/>
          <w:spacing w:val="-8"/>
          <w:sz w:val="28"/>
        </w:rPr>
        <w:t xml:space="preserve"> </w:t>
      </w:r>
      <w:r>
        <w:rPr>
          <w:color w:val="121212"/>
          <w:sz w:val="28"/>
        </w:rPr>
        <w:t>писчая,</w:t>
      </w:r>
      <w:r>
        <w:rPr>
          <w:color w:val="121212"/>
          <w:spacing w:val="-8"/>
          <w:sz w:val="28"/>
        </w:rPr>
        <w:t xml:space="preserve"> </w:t>
      </w:r>
      <w:r>
        <w:rPr>
          <w:color w:val="121212"/>
          <w:sz w:val="28"/>
        </w:rPr>
        <w:t>открытки,</w:t>
      </w:r>
      <w:r>
        <w:rPr>
          <w:color w:val="121212"/>
          <w:spacing w:val="-9"/>
          <w:sz w:val="28"/>
        </w:rPr>
        <w:t xml:space="preserve"> </w:t>
      </w:r>
      <w:r>
        <w:rPr>
          <w:color w:val="121212"/>
          <w:sz w:val="28"/>
        </w:rPr>
        <w:t>картон</w:t>
      </w:r>
      <w:r>
        <w:rPr>
          <w:color w:val="121212"/>
          <w:spacing w:val="-10"/>
          <w:sz w:val="28"/>
        </w:rPr>
        <w:t xml:space="preserve"> </w:t>
      </w:r>
      <w:r>
        <w:rPr>
          <w:color w:val="121212"/>
          <w:spacing w:val="-2"/>
          <w:sz w:val="28"/>
        </w:rPr>
        <w:t>цветной,;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302" w:leader="none"/>
        </w:tabs>
        <w:spacing w:lineRule="exact" w:line="322" w:before="0" w:after="0"/>
        <w:ind w:left="302" w:right="0" w:hanging="162"/>
        <w:jc w:val="left"/>
        <w:rPr>
          <w:sz w:val="28"/>
        </w:rPr>
      </w:pPr>
      <w:r>
        <w:rPr>
          <w:color w:val="121212"/>
          <w:sz w:val="28"/>
        </w:rPr>
        <w:t>нитки:</w:t>
      </w:r>
      <w:r>
        <w:rPr>
          <w:color w:val="121212"/>
          <w:spacing w:val="-9"/>
          <w:sz w:val="28"/>
        </w:rPr>
        <w:t xml:space="preserve"> </w:t>
      </w:r>
      <w:r>
        <w:rPr>
          <w:color w:val="121212"/>
          <w:sz w:val="28"/>
        </w:rPr>
        <w:t>катушечные,</w:t>
      </w:r>
      <w:r>
        <w:rPr>
          <w:color w:val="121212"/>
          <w:spacing w:val="-7"/>
          <w:sz w:val="28"/>
        </w:rPr>
        <w:t xml:space="preserve"> </w:t>
      </w:r>
      <w:r>
        <w:rPr>
          <w:color w:val="121212"/>
          <w:sz w:val="28"/>
        </w:rPr>
        <w:t>мулине,</w:t>
      </w:r>
      <w:r>
        <w:rPr>
          <w:color w:val="121212"/>
          <w:spacing w:val="-6"/>
          <w:sz w:val="28"/>
        </w:rPr>
        <w:t xml:space="preserve"> </w:t>
      </w:r>
      <w:r>
        <w:rPr>
          <w:color w:val="121212"/>
          <w:sz w:val="28"/>
        </w:rPr>
        <w:t>ирис,</w:t>
      </w:r>
      <w:r>
        <w:rPr>
          <w:color w:val="121212"/>
          <w:spacing w:val="-6"/>
          <w:sz w:val="28"/>
        </w:rPr>
        <w:t xml:space="preserve"> </w:t>
      </w:r>
      <w:r>
        <w:rPr>
          <w:color w:val="121212"/>
          <w:sz w:val="28"/>
        </w:rPr>
        <w:t>тесьма,</w:t>
      </w:r>
      <w:r>
        <w:rPr>
          <w:color w:val="121212"/>
          <w:spacing w:val="-7"/>
          <w:sz w:val="28"/>
        </w:rPr>
        <w:t xml:space="preserve"> </w:t>
      </w:r>
      <w:r>
        <w:rPr>
          <w:color w:val="121212"/>
          <w:sz w:val="28"/>
        </w:rPr>
        <w:t>шерстяная</w:t>
      </w:r>
      <w:r>
        <w:rPr>
          <w:color w:val="121212"/>
          <w:spacing w:val="-7"/>
          <w:sz w:val="28"/>
        </w:rPr>
        <w:t xml:space="preserve"> </w:t>
      </w:r>
      <w:r>
        <w:rPr>
          <w:color w:val="121212"/>
          <w:spacing w:val="-2"/>
          <w:sz w:val="28"/>
        </w:rPr>
        <w:t>пряжа;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302" w:leader="none"/>
        </w:tabs>
        <w:spacing w:lineRule="exact" w:line="322" w:before="0" w:after="0"/>
        <w:ind w:left="302" w:right="0" w:hanging="162"/>
        <w:jc w:val="left"/>
        <w:rPr>
          <w:sz w:val="28"/>
        </w:rPr>
      </w:pPr>
      <w:r>
        <w:rPr>
          <w:color w:val="121212"/>
          <w:sz w:val="28"/>
        </w:rPr>
        <w:t>проволока,</w:t>
      </w:r>
      <w:r>
        <w:rPr>
          <w:color w:val="121212"/>
          <w:spacing w:val="-12"/>
          <w:sz w:val="28"/>
        </w:rPr>
        <w:t xml:space="preserve"> </w:t>
      </w:r>
      <w:r>
        <w:rPr>
          <w:color w:val="121212"/>
          <w:spacing w:val="-2"/>
          <w:sz w:val="28"/>
        </w:rPr>
        <w:t>фольга;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302" w:leader="none"/>
        </w:tabs>
        <w:spacing w:lineRule="exact" w:line="322" w:before="0" w:after="0"/>
        <w:ind w:left="302" w:right="0" w:hanging="162"/>
        <w:jc w:val="left"/>
        <w:rPr>
          <w:sz w:val="28"/>
        </w:rPr>
      </w:pPr>
      <w:r>
        <w:rPr>
          <w:color w:val="121212"/>
          <w:sz w:val="28"/>
        </w:rPr>
        <w:t>лак</w:t>
      </w:r>
      <w:r>
        <w:rPr>
          <w:color w:val="121212"/>
          <w:spacing w:val="-4"/>
          <w:sz w:val="28"/>
        </w:rPr>
        <w:t xml:space="preserve"> </w:t>
      </w:r>
      <w:r>
        <w:rPr>
          <w:color w:val="121212"/>
          <w:spacing w:val="-2"/>
          <w:sz w:val="28"/>
        </w:rPr>
        <w:t>акриловый;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302" w:leader="none"/>
        </w:tabs>
        <w:spacing w:lineRule="exact" w:line="322" w:before="0" w:after="0"/>
        <w:ind w:left="302" w:right="0" w:hanging="162"/>
        <w:jc w:val="left"/>
        <w:rPr>
          <w:sz w:val="28"/>
        </w:rPr>
      </w:pPr>
      <w:r>
        <w:rPr>
          <w:color w:val="121212"/>
          <w:sz w:val="28"/>
        </w:rPr>
        <w:t>лоскуты,</w:t>
      </w:r>
      <w:r>
        <w:rPr>
          <w:color w:val="121212"/>
          <w:spacing w:val="-7"/>
          <w:sz w:val="28"/>
        </w:rPr>
        <w:t xml:space="preserve"> </w:t>
      </w:r>
      <w:r>
        <w:rPr>
          <w:color w:val="121212"/>
          <w:sz w:val="28"/>
        </w:rPr>
        <w:t>мех,</w:t>
      </w:r>
      <w:r>
        <w:rPr>
          <w:color w:val="121212"/>
          <w:spacing w:val="-5"/>
          <w:sz w:val="28"/>
        </w:rPr>
        <w:t xml:space="preserve"> </w:t>
      </w:r>
      <w:r>
        <w:rPr>
          <w:color w:val="121212"/>
          <w:sz w:val="28"/>
        </w:rPr>
        <w:t>синтепон,</w:t>
      </w:r>
      <w:r>
        <w:rPr>
          <w:color w:val="121212"/>
          <w:spacing w:val="-7"/>
          <w:sz w:val="28"/>
        </w:rPr>
        <w:t xml:space="preserve"> </w:t>
      </w:r>
      <w:r>
        <w:rPr>
          <w:color w:val="121212"/>
          <w:spacing w:val="-2"/>
          <w:sz w:val="28"/>
        </w:rPr>
        <w:t>пенопласт;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302" w:leader="none"/>
        </w:tabs>
        <w:spacing w:lineRule="auto" w:line="240" w:before="0" w:after="0"/>
        <w:ind w:left="302" w:right="0" w:hanging="162"/>
        <w:jc w:val="left"/>
        <w:rPr>
          <w:sz w:val="28"/>
        </w:rPr>
      </w:pPr>
      <w:r>
        <w:rPr>
          <w:color w:val="121212"/>
          <w:sz w:val="28"/>
        </w:rPr>
        <w:t>клей</w:t>
      </w:r>
      <w:r>
        <w:rPr>
          <w:color w:val="121212"/>
          <w:spacing w:val="-9"/>
          <w:sz w:val="28"/>
        </w:rPr>
        <w:t xml:space="preserve"> </w:t>
      </w:r>
      <w:r>
        <w:rPr>
          <w:color w:val="121212"/>
          <w:sz w:val="28"/>
        </w:rPr>
        <w:t>ПВА,</w:t>
      </w:r>
      <w:r>
        <w:rPr>
          <w:color w:val="121212"/>
          <w:spacing w:val="-6"/>
          <w:sz w:val="28"/>
        </w:rPr>
        <w:t xml:space="preserve"> </w:t>
      </w:r>
      <w:r>
        <w:rPr>
          <w:color w:val="121212"/>
          <w:sz w:val="28"/>
        </w:rPr>
        <w:t>клей-карандаш,</w:t>
      </w:r>
      <w:r>
        <w:rPr>
          <w:color w:val="121212"/>
          <w:spacing w:val="-5"/>
          <w:sz w:val="28"/>
        </w:rPr>
        <w:t xml:space="preserve"> </w:t>
      </w:r>
      <w:r>
        <w:rPr>
          <w:color w:val="121212"/>
          <w:spacing w:val="-2"/>
          <w:sz w:val="28"/>
        </w:rPr>
        <w:t>«момент»;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302" w:leader="none"/>
        </w:tabs>
        <w:spacing w:lineRule="auto" w:line="240" w:before="0" w:after="0"/>
        <w:ind w:left="302" w:right="0" w:hanging="162"/>
        <w:jc w:val="left"/>
        <w:rPr>
          <w:sz w:val="28"/>
        </w:rPr>
      </w:pPr>
      <w:r>
        <w:rPr>
          <w:color w:val="121212"/>
          <w:sz w:val="28"/>
        </w:rPr>
        <w:t>бисер,</w:t>
      </w:r>
      <w:r>
        <w:rPr>
          <w:color w:val="121212"/>
          <w:spacing w:val="-5"/>
          <w:sz w:val="28"/>
        </w:rPr>
        <w:t xml:space="preserve"> </w:t>
      </w:r>
      <w:r>
        <w:rPr>
          <w:color w:val="121212"/>
          <w:sz w:val="28"/>
        </w:rPr>
        <w:t>шнур,</w:t>
      </w:r>
      <w:r>
        <w:rPr>
          <w:color w:val="121212"/>
          <w:spacing w:val="-5"/>
          <w:sz w:val="28"/>
        </w:rPr>
        <w:t xml:space="preserve"> </w:t>
      </w:r>
      <w:r>
        <w:rPr>
          <w:color w:val="121212"/>
          <w:sz w:val="28"/>
        </w:rPr>
        <w:t>цветные</w:t>
      </w:r>
      <w:r>
        <w:rPr>
          <w:color w:val="121212"/>
          <w:spacing w:val="-6"/>
          <w:sz w:val="28"/>
        </w:rPr>
        <w:t xml:space="preserve"> </w:t>
      </w:r>
      <w:r>
        <w:rPr>
          <w:color w:val="121212"/>
          <w:sz w:val="28"/>
        </w:rPr>
        <w:t>ленты</w:t>
      </w:r>
      <w:r>
        <w:rPr>
          <w:color w:val="121212"/>
          <w:spacing w:val="-8"/>
          <w:sz w:val="28"/>
        </w:rPr>
        <w:t xml:space="preserve"> </w:t>
      </w:r>
      <w:r>
        <w:rPr>
          <w:color w:val="121212"/>
          <w:sz w:val="28"/>
        </w:rPr>
        <w:t>и</w:t>
      </w:r>
      <w:r>
        <w:rPr>
          <w:color w:val="121212"/>
          <w:spacing w:val="-7"/>
          <w:sz w:val="28"/>
        </w:rPr>
        <w:t xml:space="preserve"> </w:t>
      </w:r>
      <w:r>
        <w:rPr>
          <w:color w:val="121212"/>
          <w:spacing w:val="-5"/>
          <w:sz w:val="28"/>
        </w:rPr>
        <w:t>пр.</w:t>
      </w:r>
    </w:p>
    <w:p>
      <w:pPr>
        <w:pStyle w:val="Style14"/>
        <w:spacing w:before="4" w:after="0"/>
        <w:ind w:left="0" w:right="0" w:hanging="0"/>
        <w:rPr>
          <w:sz w:val="24"/>
        </w:rPr>
      </w:pPr>
      <w:r>
        <w:rPr>
          <w:sz w:val="24"/>
        </w:rPr>
      </w:r>
    </w:p>
    <w:p>
      <w:pPr>
        <w:pStyle w:val="Style14"/>
        <w:spacing w:before="1" w:after="0"/>
        <w:rPr>
          <w:sz w:val="24"/>
        </w:rPr>
      </w:pPr>
      <w:r>
        <w:rPr>
          <w:b/>
          <w:color w:val="121212"/>
        </w:rPr>
        <w:t>Инструменты,</w:t>
      </w:r>
      <w:r>
        <w:rPr>
          <w:b/>
          <w:color w:val="121212"/>
          <w:spacing w:val="-5"/>
        </w:rPr>
        <w:t xml:space="preserve"> </w:t>
      </w:r>
      <w:r>
        <w:rPr>
          <w:b/>
          <w:color w:val="121212"/>
        </w:rPr>
        <w:t>приспособления</w:t>
      </w:r>
      <w:r>
        <w:rPr>
          <w:color w:val="121212"/>
        </w:rPr>
        <w:t>:</w:t>
      </w:r>
      <w:r>
        <w:rPr>
          <w:color w:val="121212"/>
          <w:spacing w:val="-12"/>
        </w:rPr>
        <w:t xml:space="preserve"> </w:t>
      </w:r>
      <w:r>
        <w:rPr>
          <w:color w:val="121212"/>
        </w:rPr>
        <w:t>карандаши,</w:t>
      </w:r>
      <w:r>
        <w:rPr>
          <w:color w:val="121212"/>
          <w:spacing w:val="-6"/>
        </w:rPr>
        <w:t xml:space="preserve"> </w:t>
      </w:r>
      <w:r>
        <w:rPr>
          <w:color w:val="121212"/>
        </w:rPr>
        <w:t>фломастеры,</w:t>
      </w:r>
      <w:r>
        <w:rPr>
          <w:color w:val="121212"/>
          <w:spacing w:val="-10"/>
        </w:rPr>
        <w:t xml:space="preserve"> </w:t>
      </w:r>
      <w:r>
        <w:rPr>
          <w:color w:val="121212"/>
        </w:rPr>
        <w:t>линейки,</w:t>
      </w:r>
      <w:r>
        <w:rPr>
          <w:color w:val="121212"/>
          <w:spacing w:val="-6"/>
        </w:rPr>
        <w:t xml:space="preserve"> </w:t>
      </w:r>
      <w:r>
        <w:rPr>
          <w:color w:val="121212"/>
        </w:rPr>
        <w:t>иголки, булавки, ножницы, швейные машины, утюг, крючки и спицы для вязания.</w:t>
      </w:r>
    </w:p>
    <w:p>
      <w:pPr>
        <w:pStyle w:val="Style14"/>
        <w:spacing w:before="3" w:after="0"/>
        <w:ind w:left="0" w:right="0" w:hanging="0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446" w:before="0" w:after="0"/>
        <w:ind w:left="140" w:right="4919" w:hanging="0"/>
        <w:jc w:val="left"/>
        <w:rPr>
          <w:sz w:val="28"/>
        </w:rPr>
      </w:pPr>
      <w:r>
        <w:rPr>
          <w:b/>
          <w:spacing w:val="-4"/>
          <w:sz w:val="28"/>
        </w:rPr>
        <w:t>Цифровые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образовательные</w:t>
      </w:r>
      <w:r>
        <w:rPr>
          <w:b/>
          <w:spacing w:val="-13"/>
          <w:sz w:val="28"/>
        </w:rPr>
        <w:t xml:space="preserve"> </w:t>
      </w:r>
      <w:r>
        <w:rPr>
          <w:b/>
          <w:spacing w:val="-4"/>
          <w:sz w:val="28"/>
        </w:rPr>
        <w:t xml:space="preserve">ресурсы: </w:t>
      </w:r>
    </w:p>
    <w:p>
      <w:pPr>
        <w:pStyle w:val="NoSpacing"/>
        <w:rPr/>
      </w:pPr>
      <w:hyperlink r:id="rId7">
        <w:r>
          <w:rPr>
            <w:rFonts w:cs="Times New Roman" w:ascii="Times New Roman" w:hAnsi="Times New Roman"/>
            <w:color w:val="000000"/>
            <w:sz w:val="28"/>
            <w:szCs w:val="28"/>
          </w:rPr>
          <w:t>http://stranamasterov.ru/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8">
        <w:r>
          <w:rPr>
            <w:rFonts w:eastAsia="Times New Roman" w:cs="Times New Roman" w:ascii="Times New Roman" w:hAnsi="Times New Roman"/>
            <w:color w:val="000000"/>
            <w:sz w:val="28"/>
            <w:szCs w:val="28"/>
            <w:u w:val="single"/>
            <w:lang w:eastAsia="ru-RU"/>
          </w:rPr>
          <w:t>www.svoimi-rukamy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hyperlink r:id="rId9">
        <w:r>
          <w:rPr>
            <w:rFonts w:eastAsia="Times New Roman" w:cs="Times New Roman" w:ascii="Times New Roman" w:hAnsi="Times New Roman"/>
            <w:color w:val="000000"/>
            <w:sz w:val="28"/>
            <w:szCs w:val="28"/>
            <w:u w:val="single"/>
            <w:lang w:eastAsia="ru-RU"/>
          </w:rPr>
          <w:t>www.svoimi-rukamy</w:t>
        </w:r>
      </w:hyperlink>
    </w:p>
    <w:sectPr>
      <w:type w:val="nextPage"/>
      <w:pgSz w:w="11906" w:h="16838"/>
      <w:pgMar w:left="1559" w:right="566" w:header="0" w:top="104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1"/>
    <w:family w:val="roman"/>
    <w:pitch w:val="default"/>
  </w:font>
  <w:font w:name="Times New Roman"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04" w:hanging="264"/>
      </w:pPr>
      <w:rPr>
        <w:spacing w:val="0"/>
        <w:w w:val="99"/>
        <w:lang w:val="ru-RU" w:eastAsia="en-US" w:bidi="ar-SA"/>
      </w:rPr>
    </w:lvl>
    <w:lvl w:ilvl="1">
      <w:start w:val="0"/>
      <w:numFmt w:val="bullet"/>
      <w:lvlText w:val="-"/>
      <w:lvlJc w:val="left"/>
      <w:pPr>
        <w:tabs>
          <w:tab w:val="num" w:pos="0"/>
        </w:tabs>
        <w:ind w:left="304" w:hanging="164"/>
      </w:pPr>
      <w:rPr>
        <w:rFonts w:ascii="Times New Roman" w:hAnsi="Times New Roman" w:cs="Times New Roman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442" w:hanging="164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484" w:hanging="164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526" w:hanging="164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568" w:hanging="164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610" w:hanging="164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652" w:hanging="164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694" w:hanging="164"/>
      </w:pPr>
      <w:rPr>
        <w:rFonts w:ascii="Symbol" w:hAnsi="Symbol" w:cs="Symbol" w:hint="default"/>
      </w:rPr>
    </w:lvl>
  </w:abstractNum>
  <w:abstractNum w:abstractNumId="2">
    <w:lvl w:ilvl="0">
      <w:numFmt w:val="bullet"/>
      <w:lvlText w:val=""/>
      <w:lvlJc w:val="left"/>
      <w:pPr>
        <w:tabs>
          <w:tab w:val="num" w:pos="0"/>
        </w:tabs>
        <w:ind w:left="861" w:hanging="346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88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24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68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13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57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01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46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890" w:hanging="360"/>
      </w:pPr>
      <w:rPr>
        <w:rFonts w:ascii="Symbol" w:hAnsi="Symbol" w:cs="Symbol" w:hint="default"/>
      </w:rPr>
    </w:lvl>
  </w:abstractNum>
  <w:abstractNum w:abstractNumId="3">
    <w:lvl w:ilvl="0">
      <w:numFmt w:val="bullet"/>
      <w:lvlText w:val=""/>
      <w:lvlJc w:val="left"/>
      <w:pPr>
        <w:tabs>
          <w:tab w:val="num" w:pos="0"/>
        </w:tabs>
        <w:ind w:left="1067" w:hanging="140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931" w:hanging="14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03" w:hanging="14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75" w:hanging="14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47" w:hanging="14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19" w:hanging="14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91" w:hanging="14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63" w:hanging="14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35" w:hanging="140"/>
      </w:pPr>
      <w:rPr>
        <w:rFonts w:ascii="Symbol" w:hAnsi="Symbol" w:cs="Symbol" w:hint="default"/>
      </w:rPr>
    </w:lvl>
  </w:abstractNum>
  <w:abstractNum w:abstractNumId="4">
    <w:lvl w:ilvl="0">
      <w:numFmt w:val="bullet"/>
      <w:lvlText w:val="•"/>
      <w:lvlJc w:val="left"/>
      <w:pPr>
        <w:tabs>
          <w:tab w:val="num" w:pos="0"/>
        </w:tabs>
        <w:ind w:left="1509" w:hanging="663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36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19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39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59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79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99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19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39" w:hanging="360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40" w:hanging="370"/>
      </w:pPr>
      <w:rPr>
        <w:sz w:val="28"/>
        <w:spacing w:val="0"/>
        <w:i w:val="false"/>
        <w:b w:val="false"/>
        <w:szCs w:val="28"/>
        <w:iCs w:val="false"/>
        <w:bCs w:val="false"/>
        <w:w w:val="99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03" w:hanging="37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067" w:hanging="37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31" w:hanging="37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995" w:hanging="37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59" w:hanging="37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23" w:hanging="37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87" w:hanging="37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851" w:hanging="370"/>
      </w:pPr>
      <w:rPr>
        <w:rFonts w:ascii="Symbol" w:hAnsi="Symbol" w:cs="Symbol" w:hint="default"/>
      </w:rPr>
    </w:lvl>
  </w:abstractNum>
  <w:abstractNum w:abstractNumId="6">
    <w:lvl w:ilvl="0">
      <w:numFmt w:val="bullet"/>
      <w:lvlText w:val=""/>
      <w:lvlJc w:val="left"/>
      <w:pPr>
        <w:tabs>
          <w:tab w:val="num" w:pos="0"/>
        </w:tabs>
        <w:ind w:left="861" w:hanging="346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51" w:hanging="34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43" w:hanging="34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35" w:hanging="34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27" w:hanging="34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19" w:hanging="34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11" w:hanging="34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03" w:hanging="34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95" w:hanging="346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846" w:hanging="563"/>
      </w:pPr>
      <w:rPr>
        <w:spacing w:val="0"/>
        <w:w w:val="100"/>
        <w:lang w:val="ru-RU" w:eastAsia="en-US" w:bidi="ar-SA"/>
      </w:rPr>
    </w:lvl>
    <w:lvl w:ilvl="1">
      <w:start w:val="0"/>
      <w:numFmt w:val="bullet"/>
      <w:lvlText w:val="-"/>
      <w:lvlJc w:val="left"/>
      <w:pPr>
        <w:tabs>
          <w:tab w:val="num" w:pos="0"/>
        </w:tabs>
        <w:ind w:left="140" w:hanging="164"/>
      </w:pPr>
      <w:rPr>
        <w:rFonts w:ascii="Times New Roman" w:hAnsi="Times New Roman" w:cs="Times New Roman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1" w:hanging="36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604" w:hanging="36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629" w:hanging="36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654" w:hanging="36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679" w:hanging="36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04" w:hanging="36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29" w:hanging="361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140" w:right="0" w:hanging="0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2">
    <w:name w:val="Heading 2"/>
    <w:basedOn w:val="Normal"/>
    <w:uiPriority w:val="1"/>
    <w:qFormat/>
    <w:pPr>
      <w:ind w:left="568" w:right="0" w:hanging="0"/>
      <w:outlineLvl w:val="2"/>
    </w:pPr>
    <w:rPr>
      <w:rFonts w:ascii="Times New Roman" w:hAnsi="Times New Roman" w:eastAsia="Times New Roman" w:cs="Times New Roman"/>
      <w:b/>
      <w:bCs/>
      <w:i/>
      <w:iCs/>
      <w:sz w:val="28"/>
      <w:szCs w:val="28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4">
    <w:name w:val="Body Text"/>
    <w:basedOn w:val="Normal"/>
    <w:uiPriority w:val="1"/>
    <w:qFormat/>
    <w:pPr>
      <w:ind w:left="140" w:right="0" w:hanging="0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Style15">
    <w:name w:val="List"/>
    <w:basedOn w:val="Style14"/>
    <w:pPr/>
    <w:rPr>
      <w:rFonts w:ascii="PT Astra Serif" w:hAnsi="PT Astra Serif" w:cs="Noto Sans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1"/>
    <w:qFormat/>
    <w:pPr>
      <w:ind w:left="140" w:right="0" w:hanging="360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>
      <w:spacing w:lineRule="exact" w:line="268"/>
      <w:ind w:left="16" w:right="0" w:hanging="0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8">
    <w:name w:val="Содержимое таблицы"/>
    <w:basedOn w:val="Normal"/>
    <w:qFormat/>
    <w:pPr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login.consultant.ru/link/?req=doc&amp;base=LAW&amp;n=470503&amp;dst=100007&amp;field=134&amp;date=05.06.2024" TargetMode="External"/><Relationship Id="rId4" Type="http://schemas.openxmlformats.org/officeDocument/2006/relationships/hyperlink" Target="http://www.svoimi-rukamy/" TargetMode="External"/><Relationship Id="rId5" Type="http://schemas.openxmlformats.org/officeDocument/2006/relationships/hyperlink" Target="http://www.svoimi-rukamy/" TargetMode="External"/><Relationship Id="rId6" Type="http://schemas.openxmlformats.org/officeDocument/2006/relationships/hyperlink" Target="http://stranamasterov.ru/" TargetMode="External"/><Relationship Id="rId7" Type="http://schemas.openxmlformats.org/officeDocument/2006/relationships/hyperlink" Target="http://stranamasterov.ru/" TargetMode="External"/><Relationship Id="rId8" Type="http://schemas.openxmlformats.org/officeDocument/2006/relationships/hyperlink" Target="http://www.svoimi-rukamy/" TargetMode="External"/><Relationship Id="rId9" Type="http://schemas.openxmlformats.org/officeDocument/2006/relationships/hyperlink" Target="http://www.svoimi-rukamy/" TargetMode="Externa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LibreOffice/6.4.6.2$Linux_X86_64 LibreOffice_project/40$Build-2</Application>
  <Pages>15</Pages>
  <Words>3394</Words>
  <Characters>25865</Characters>
  <CharactersWithSpaces>29108</CharactersWithSpaces>
  <Paragraphs>261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2025-09-04T09:32:17Z</dcterms:created>
  <dc:creator>ефимченко</dc:creator>
  <dc:description/>
  <dc:language>ru-RU</dc:language>
  <cp:lastModifiedBy/>
  <dcterms:modified xsi:type="dcterms:W3CDTF">2026-02-05T09:01:57Z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2025-08-29T00:00:00Z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2025-09-04T00:00:00Z</vt:filetime>
  </property>
  <property fmtid="{D5CDD505-2E9C-101B-9397-08002B2CF9AE}" pid="8" name="LinksUpToDate">
    <vt:bool>0</vt:bool>
  </property>
  <property fmtid="{D5CDD505-2E9C-101B-9397-08002B2CF9AE}" pid="9" name="Producer">
    <vt:lpwstr>www.ilovepdf.com</vt:lpwstr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